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4" w:rightFromText="144" w:topFromText="144" w:bottomFromText="144" w:horzAnchor="margin" w:tblpYSpec="top"/>
        <w:tblOverlap w:val="never"/>
        <w:tblW w:w="2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20" w:firstRow="1" w:lastRow="0" w:firstColumn="0" w:lastColumn="0" w:noHBand="0" w:noVBand="1"/>
      </w:tblPr>
      <w:tblGrid>
        <w:gridCol w:w="2505"/>
        <w:gridCol w:w="1746"/>
        <w:gridCol w:w="9064"/>
        <w:gridCol w:w="5023"/>
        <w:gridCol w:w="6434"/>
        <w:gridCol w:w="4045"/>
      </w:tblGrid>
      <w:tr w:rsidR="00E95384" w:rsidRPr="00DE3C2E" w14:paraId="59C9D6EA" w14:textId="77777777" w:rsidTr="00D87F23">
        <w:trPr>
          <w:trHeight w:val="431"/>
          <w:tblHeader/>
        </w:trPr>
        <w:tc>
          <w:tcPr>
            <w:tcW w:w="2505" w:type="dxa"/>
            <w:shd w:val="clear" w:color="auto" w:fill="0D78CA" w:themeFill="background2" w:themeFillShade="80"/>
            <w:vAlign w:val="center"/>
          </w:tcPr>
          <w:p w14:paraId="123B0E26" w14:textId="3AE3BEED" w:rsidR="008066BD" w:rsidRPr="00DE3C2E" w:rsidRDefault="00E536CD" w:rsidP="005A36F1">
            <w:pPr>
              <w:jc w:val="center"/>
              <w:rPr>
                <w:rFonts w:ascii="Tw Cen MT" w:hAnsi="Tw Cen MT"/>
                <w:b/>
                <w:color w:val="FFFFFF" w:themeColor="background1"/>
                <w:sz w:val="26"/>
                <w:szCs w:val="26"/>
              </w:rPr>
            </w:pPr>
            <w:r w:rsidRPr="00DE3C2E">
              <w:rPr>
                <w:rFonts w:ascii="Tw Cen MT" w:hAnsi="Tw Cen MT"/>
                <w:b/>
                <w:color w:val="FFFFFF" w:themeColor="background1"/>
                <w:sz w:val="26"/>
                <w:szCs w:val="26"/>
              </w:rPr>
              <w:t>Topic</w:t>
            </w:r>
            <w:r w:rsidR="00F8416D" w:rsidRPr="00DE3C2E">
              <w:rPr>
                <w:rFonts w:ascii="Tw Cen MT" w:hAnsi="Tw Cen MT"/>
                <w:b/>
                <w:color w:val="FFFFFF" w:themeColor="background1"/>
                <w:sz w:val="26"/>
                <w:szCs w:val="26"/>
              </w:rPr>
              <w:t xml:space="preserve"> </w:t>
            </w:r>
            <w:r w:rsidRPr="00DE3C2E">
              <w:rPr>
                <w:rFonts w:ascii="Tw Cen MT" w:hAnsi="Tw Cen MT"/>
                <w:b/>
                <w:color w:val="FFFFFF" w:themeColor="background1"/>
                <w:sz w:val="26"/>
                <w:szCs w:val="26"/>
              </w:rPr>
              <w:t xml:space="preserve">/ </w:t>
            </w:r>
            <w:r w:rsidR="008066BD" w:rsidRPr="00DE3C2E">
              <w:rPr>
                <w:rFonts w:ascii="Tw Cen MT" w:hAnsi="Tw Cen MT"/>
                <w:b/>
                <w:color w:val="FFFFFF" w:themeColor="background1"/>
                <w:sz w:val="26"/>
                <w:szCs w:val="26"/>
              </w:rPr>
              <w:t>Section</w:t>
            </w:r>
          </w:p>
        </w:tc>
        <w:tc>
          <w:tcPr>
            <w:tcW w:w="1746" w:type="dxa"/>
            <w:shd w:val="clear" w:color="auto" w:fill="0D78CA" w:themeFill="background2" w:themeFillShade="80"/>
            <w:vAlign w:val="center"/>
          </w:tcPr>
          <w:p w14:paraId="7F44D69E" w14:textId="77777777" w:rsidR="008066BD" w:rsidRPr="00FD017A" w:rsidRDefault="008066BD" w:rsidP="005A36F1">
            <w:pPr>
              <w:jc w:val="center"/>
              <w:rPr>
                <w:rFonts w:ascii="Tw Cen MT" w:hAnsi="Tw Cen MT"/>
                <w:b/>
                <w:color w:val="FFFFFF" w:themeColor="background1"/>
                <w:sz w:val="26"/>
                <w:szCs w:val="26"/>
              </w:rPr>
            </w:pPr>
            <w:r w:rsidRPr="00FD017A">
              <w:rPr>
                <w:rFonts w:ascii="Tw Cen MT" w:hAnsi="Tw Cen MT"/>
                <w:b/>
                <w:color w:val="FFFFFF" w:themeColor="background1"/>
                <w:sz w:val="26"/>
                <w:szCs w:val="26"/>
              </w:rPr>
              <w:t>Stakeholder</w:t>
            </w:r>
          </w:p>
        </w:tc>
        <w:tc>
          <w:tcPr>
            <w:tcW w:w="9064" w:type="dxa"/>
            <w:shd w:val="clear" w:color="auto" w:fill="0D78CA" w:themeFill="background2" w:themeFillShade="80"/>
            <w:vAlign w:val="center"/>
          </w:tcPr>
          <w:p w14:paraId="06A71231" w14:textId="77777777" w:rsidR="008066BD" w:rsidRPr="00DE3C2E" w:rsidRDefault="008066BD" w:rsidP="005A36F1">
            <w:pPr>
              <w:jc w:val="center"/>
              <w:rPr>
                <w:rFonts w:ascii="Tw Cen MT" w:hAnsi="Tw Cen MT"/>
                <w:b/>
                <w:color w:val="FFFFFF" w:themeColor="background1"/>
                <w:sz w:val="26"/>
                <w:szCs w:val="26"/>
              </w:rPr>
            </w:pPr>
            <w:r w:rsidRPr="00DE3C2E">
              <w:rPr>
                <w:rFonts w:ascii="Tw Cen MT" w:hAnsi="Tw Cen MT"/>
                <w:b/>
                <w:color w:val="FFFFFF" w:themeColor="background1"/>
                <w:sz w:val="26"/>
                <w:szCs w:val="26"/>
              </w:rPr>
              <w:t>Stakeholder Comments</w:t>
            </w:r>
          </w:p>
        </w:tc>
        <w:tc>
          <w:tcPr>
            <w:tcW w:w="5023" w:type="dxa"/>
            <w:shd w:val="clear" w:color="auto" w:fill="0D78CA" w:themeFill="background2" w:themeFillShade="80"/>
            <w:vAlign w:val="center"/>
          </w:tcPr>
          <w:p w14:paraId="4B69A06A" w14:textId="0BD30E99" w:rsidR="008066BD" w:rsidRPr="00DE3C2E" w:rsidRDefault="00F8416D" w:rsidP="00D87F23">
            <w:pPr>
              <w:pStyle w:val="TableParagraph"/>
            </w:pPr>
            <w:r w:rsidRPr="00DE3C2E">
              <w:t xml:space="preserve">Waiver / </w:t>
            </w:r>
            <w:r w:rsidR="008066BD" w:rsidRPr="00DE3C2E">
              <w:t>Rule Language</w:t>
            </w:r>
          </w:p>
        </w:tc>
        <w:tc>
          <w:tcPr>
            <w:tcW w:w="6434" w:type="dxa"/>
            <w:shd w:val="clear" w:color="auto" w:fill="0D78CA" w:themeFill="background2" w:themeFillShade="80"/>
            <w:vAlign w:val="center"/>
          </w:tcPr>
          <w:p w14:paraId="08BF9F4B" w14:textId="38AA2190" w:rsidR="008066BD" w:rsidRPr="00DE3C2E" w:rsidRDefault="00FA54E3" w:rsidP="005A36F1">
            <w:pPr>
              <w:jc w:val="center"/>
              <w:rPr>
                <w:rFonts w:ascii="Tw Cen MT" w:hAnsi="Tw Cen MT"/>
                <w:b/>
                <w:color w:val="FFFFFF" w:themeColor="background1"/>
                <w:sz w:val="26"/>
                <w:szCs w:val="26"/>
              </w:rPr>
            </w:pPr>
            <w:r>
              <w:rPr>
                <w:rFonts w:ascii="Tw Cen MT" w:hAnsi="Tw Cen MT"/>
                <w:b/>
                <w:color w:val="FFFFFF" w:themeColor="background1"/>
                <w:sz w:val="26"/>
                <w:szCs w:val="26"/>
              </w:rPr>
              <w:t xml:space="preserve">DHCF </w:t>
            </w:r>
            <w:r w:rsidR="00C67C5E" w:rsidRPr="00DE3C2E">
              <w:rPr>
                <w:rFonts w:ascii="Tw Cen MT" w:hAnsi="Tw Cen MT"/>
                <w:b/>
                <w:color w:val="FFFFFF" w:themeColor="background1"/>
                <w:sz w:val="26"/>
                <w:szCs w:val="26"/>
              </w:rPr>
              <w:t xml:space="preserve">Response / </w:t>
            </w:r>
            <w:r w:rsidR="008066BD" w:rsidRPr="00DE3C2E">
              <w:rPr>
                <w:rFonts w:ascii="Tw Cen MT" w:hAnsi="Tw Cen MT"/>
                <w:b/>
                <w:color w:val="FFFFFF" w:themeColor="background1"/>
                <w:sz w:val="26"/>
                <w:szCs w:val="26"/>
              </w:rPr>
              <w:t>Recommendation</w:t>
            </w:r>
          </w:p>
        </w:tc>
        <w:tc>
          <w:tcPr>
            <w:tcW w:w="4045" w:type="dxa"/>
            <w:shd w:val="clear" w:color="auto" w:fill="0D78CA" w:themeFill="background2" w:themeFillShade="80"/>
            <w:vAlign w:val="center"/>
          </w:tcPr>
          <w:p w14:paraId="62925578" w14:textId="00E99AA2" w:rsidR="008066BD" w:rsidRPr="00DE3C2E" w:rsidRDefault="008066BD" w:rsidP="005A36F1">
            <w:pPr>
              <w:jc w:val="center"/>
              <w:rPr>
                <w:rFonts w:ascii="Tw Cen MT" w:hAnsi="Tw Cen MT"/>
                <w:b/>
                <w:color w:val="FFFFFF" w:themeColor="background1"/>
                <w:sz w:val="26"/>
                <w:szCs w:val="26"/>
              </w:rPr>
            </w:pPr>
            <w:r w:rsidRPr="00DE3C2E">
              <w:rPr>
                <w:rFonts w:ascii="Tw Cen MT" w:hAnsi="Tw Cen MT"/>
                <w:b/>
                <w:color w:val="FFFFFF" w:themeColor="background1"/>
                <w:sz w:val="26"/>
                <w:szCs w:val="26"/>
              </w:rPr>
              <w:t xml:space="preserve">Proposed </w:t>
            </w:r>
            <w:r w:rsidR="005A36F1" w:rsidRPr="00DE3C2E">
              <w:rPr>
                <w:rFonts w:ascii="Tw Cen MT" w:hAnsi="Tw Cen MT"/>
                <w:b/>
                <w:color w:val="FFFFFF" w:themeColor="background1"/>
                <w:sz w:val="26"/>
                <w:szCs w:val="26"/>
              </w:rPr>
              <w:t>L</w:t>
            </w:r>
            <w:r w:rsidRPr="00DE3C2E">
              <w:rPr>
                <w:rFonts w:ascii="Tw Cen MT" w:hAnsi="Tw Cen MT"/>
                <w:b/>
                <w:color w:val="FFFFFF" w:themeColor="background1"/>
                <w:sz w:val="26"/>
                <w:szCs w:val="26"/>
              </w:rPr>
              <w:t>anguage</w:t>
            </w:r>
          </w:p>
        </w:tc>
      </w:tr>
      <w:tr w:rsidR="7948A75A" w14:paraId="69C825F0" w14:textId="77777777" w:rsidTr="00D87F23">
        <w:tc>
          <w:tcPr>
            <w:tcW w:w="2505" w:type="dxa"/>
            <w:shd w:val="clear" w:color="auto" w:fill="FFE5D2" w:themeFill="accent5" w:themeFillTint="33"/>
          </w:tcPr>
          <w:p w14:paraId="3B22EDE4" w14:textId="5F4253AE" w:rsidR="7948A75A" w:rsidRDefault="00A47F87" w:rsidP="7948A75A">
            <w:pPr>
              <w:rPr>
                <w:rFonts w:ascii="Tw Cen MT" w:hAnsi="Tw Cen MT"/>
                <w:b/>
                <w:bCs/>
              </w:rPr>
            </w:pPr>
            <w:r>
              <w:rPr>
                <w:rFonts w:ascii="Tw Cen MT" w:hAnsi="Tw Cen MT"/>
                <w:b/>
                <w:bCs/>
              </w:rPr>
              <w:t xml:space="preserve">Appendix B: </w:t>
            </w:r>
            <w:r w:rsidR="00370338">
              <w:rPr>
                <w:rFonts w:ascii="Tw Cen MT" w:hAnsi="Tw Cen MT"/>
                <w:b/>
                <w:bCs/>
              </w:rPr>
              <w:t>Eligibility-Medicaid Recertification Process</w:t>
            </w:r>
          </w:p>
        </w:tc>
        <w:tc>
          <w:tcPr>
            <w:tcW w:w="1746" w:type="dxa"/>
            <w:shd w:val="clear" w:color="auto" w:fill="FFE5D2" w:themeFill="accent5" w:themeFillTint="33"/>
          </w:tcPr>
          <w:p w14:paraId="3773586B" w14:textId="08AF2676" w:rsidR="7948A75A" w:rsidRDefault="00370338" w:rsidP="7948A75A">
            <w:pPr>
              <w:rPr>
                <w:rFonts w:ascii="Tw Cen MT" w:hAnsi="Tw Cen MT"/>
                <w:i/>
                <w:iCs/>
              </w:rPr>
            </w:pPr>
            <w:r>
              <w:rPr>
                <w:rFonts w:ascii="Tw Cen MT" w:hAnsi="Tw Cen MT"/>
                <w:i/>
                <w:iCs/>
              </w:rPr>
              <w:t xml:space="preserve">Ian </w:t>
            </w:r>
            <w:proofErr w:type="spellStart"/>
            <w:r>
              <w:rPr>
                <w:rFonts w:ascii="Tw Cen MT" w:hAnsi="Tw Cen MT"/>
                <w:i/>
                <w:iCs/>
              </w:rPr>
              <w:t>Paragol</w:t>
            </w:r>
            <w:proofErr w:type="spellEnd"/>
          </w:p>
        </w:tc>
        <w:tc>
          <w:tcPr>
            <w:tcW w:w="9064" w:type="dxa"/>
            <w:shd w:val="clear" w:color="auto" w:fill="FFE5D2" w:themeFill="accent5" w:themeFillTint="33"/>
          </w:tcPr>
          <w:p w14:paraId="0703B80E" w14:textId="1F8D6747" w:rsidR="7948A75A" w:rsidRDefault="00A47F87" w:rsidP="7948A75A">
            <w:pPr>
              <w:rPr>
                <w:rFonts w:ascii="Tw Cen MT" w:hAnsi="Tw Cen MT"/>
              </w:rPr>
            </w:pPr>
            <w:r>
              <w:rPr>
                <w:rFonts w:ascii="Tw Cen MT" w:hAnsi="Tw Cen MT"/>
              </w:rPr>
              <w:t xml:space="preserve">Q: Asked if the language should be updated to reflect that the Recertification Process is completed by a two-step process involving the Health Insurance Analyst and the Medicaid Waiver Specialist.  </w:t>
            </w:r>
            <w:r w:rsidR="00D87F23">
              <w:rPr>
                <w:rFonts w:ascii="Tw Cen MT" w:hAnsi="Tw Cen MT"/>
              </w:rPr>
              <w:t>Health Insurance Analyst complete the Waiver Enrollment Initial Application.</w:t>
            </w:r>
          </w:p>
          <w:p w14:paraId="7E1F473E" w14:textId="10FD0B3D" w:rsidR="00A47F87" w:rsidRDefault="00A47F87" w:rsidP="7948A75A">
            <w:pPr>
              <w:rPr>
                <w:rFonts w:ascii="Tw Cen MT" w:hAnsi="Tw Cen MT"/>
              </w:rPr>
            </w:pPr>
            <w:r>
              <w:rPr>
                <w:rFonts w:ascii="Tw Cen MT" w:hAnsi="Tw Cen MT"/>
              </w:rPr>
              <w:t>A: Recommended the following change:</w:t>
            </w:r>
          </w:p>
          <w:p w14:paraId="7EA47D34" w14:textId="33765FB4" w:rsidR="00A47F87" w:rsidRDefault="00A47F87" w:rsidP="7948A75A">
            <w:pPr>
              <w:rPr>
                <w:rFonts w:ascii="Tw Cen MT" w:hAnsi="Tw Cen MT"/>
              </w:rPr>
            </w:pPr>
            <w:r>
              <w:t xml:space="preserve">Health Insurance Analyst </w:t>
            </w:r>
            <w:r w:rsidRPr="00A47F87">
              <w:rPr>
                <w:b/>
              </w:rPr>
              <w:t>and</w:t>
            </w:r>
            <w:r>
              <w:rPr>
                <w:b/>
              </w:rPr>
              <w:t>/</w:t>
            </w:r>
            <w:r w:rsidRPr="00A47F87">
              <w:rPr>
                <w:b/>
              </w:rPr>
              <w:t xml:space="preserve"> </w:t>
            </w:r>
            <w:r>
              <w:t>or a Medicaid Waiver Specialist completes and submits the Medicaid Recertification form to the Economic Security Administration (ESA) at least 60 days prior to the expiration of the person’s Medicaid Eligibility.</w:t>
            </w:r>
          </w:p>
        </w:tc>
        <w:tc>
          <w:tcPr>
            <w:tcW w:w="5023" w:type="dxa"/>
            <w:shd w:val="clear" w:color="auto" w:fill="FFE5D2" w:themeFill="accent5" w:themeFillTint="33"/>
          </w:tcPr>
          <w:p w14:paraId="0727E475" w14:textId="3FA710C2" w:rsidR="7948A75A" w:rsidRDefault="00370338" w:rsidP="00D87F23">
            <w:pPr>
              <w:pStyle w:val="TableParagraph"/>
            </w:pPr>
            <w:r>
              <w:t xml:space="preserve">Health Insurance Analyst or a Medicaid Waiver Specialist completes and submits the Medicaid Recertification form to the Economic Security Administration (ESA) at least 60 days prior to the expiration of the person’s Medicaid </w:t>
            </w:r>
            <w:r w:rsidR="001905CC">
              <w:t>Eligibility</w:t>
            </w:r>
            <w:r w:rsidR="00A47F87">
              <w:t>.</w:t>
            </w:r>
            <w:r>
              <w:t xml:space="preserve"> </w:t>
            </w:r>
          </w:p>
        </w:tc>
        <w:tc>
          <w:tcPr>
            <w:tcW w:w="6434" w:type="dxa"/>
            <w:shd w:val="clear" w:color="auto" w:fill="FFE5D2" w:themeFill="accent5" w:themeFillTint="33"/>
          </w:tcPr>
          <w:p w14:paraId="685E384A" w14:textId="16ED9B1F" w:rsidR="7948A75A" w:rsidRDefault="7948A75A" w:rsidP="7948A75A">
            <w:pPr>
              <w:rPr>
                <w:rFonts w:ascii="Tw Cen MT" w:hAnsi="Tw Cen MT"/>
              </w:rPr>
            </w:pPr>
          </w:p>
        </w:tc>
        <w:tc>
          <w:tcPr>
            <w:tcW w:w="4045" w:type="dxa"/>
            <w:shd w:val="clear" w:color="auto" w:fill="FFE5D2" w:themeFill="accent5" w:themeFillTint="33"/>
          </w:tcPr>
          <w:p w14:paraId="41531174" w14:textId="037AF950" w:rsidR="7948A75A" w:rsidRDefault="7948A75A" w:rsidP="7948A75A">
            <w:pPr>
              <w:rPr>
                <w:rFonts w:ascii="Tw Cen MT" w:hAnsi="Tw Cen MT"/>
              </w:rPr>
            </w:pPr>
          </w:p>
        </w:tc>
      </w:tr>
      <w:tr w:rsidR="7948A75A" w14:paraId="568D1967" w14:textId="77777777" w:rsidTr="00D87F23">
        <w:tc>
          <w:tcPr>
            <w:tcW w:w="2505" w:type="dxa"/>
            <w:shd w:val="clear" w:color="auto" w:fill="FFE5D2" w:themeFill="accent5" w:themeFillTint="33"/>
          </w:tcPr>
          <w:p w14:paraId="36205657" w14:textId="21B1D779" w:rsidR="7948A75A" w:rsidRDefault="00A47F87" w:rsidP="7948A75A">
            <w:pPr>
              <w:rPr>
                <w:rFonts w:ascii="Tw Cen MT" w:hAnsi="Tw Cen MT"/>
                <w:b/>
                <w:bCs/>
              </w:rPr>
            </w:pPr>
            <w:r>
              <w:rPr>
                <w:rFonts w:ascii="Tw Cen MT" w:hAnsi="Tw Cen MT"/>
                <w:b/>
                <w:bCs/>
              </w:rPr>
              <w:t>Appendix B: Participant Access and Eligibility</w:t>
            </w:r>
          </w:p>
        </w:tc>
        <w:tc>
          <w:tcPr>
            <w:tcW w:w="1746" w:type="dxa"/>
            <w:shd w:val="clear" w:color="auto" w:fill="FFE5D2" w:themeFill="accent5" w:themeFillTint="33"/>
          </w:tcPr>
          <w:p w14:paraId="6D92B916" w14:textId="268075C3" w:rsidR="7948A75A" w:rsidRDefault="00A47F87" w:rsidP="1DDEC3ED">
            <w:pPr>
              <w:rPr>
                <w:rFonts w:ascii="Tw Cen MT" w:eastAsia="Tw Cen MT" w:hAnsi="Tw Cen MT" w:cs="Tw Cen MT"/>
                <w:i/>
                <w:iCs/>
              </w:rPr>
            </w:pPr>
            <w:r>
              <w:rPr>
                <w:rFonts w:ascii="Tw Cen MT" w:eastAsia="Tw Cen MT" w:hAnsi="Tw Cen MT" w:cs="Tw Cen MT"/>
                <w:i/>
                <w:iCs/>
              </w:rPr>
              <w:t>Amy Brooks</w:t>
            </w:r>
            <w:r w:rsidR="00D87F23">
              <w:rPr>
                <w:rFonts w:ascii="Tw Cen MT" w:eastAsia="Tw Cen MT" w:hAnsi="Tw Cen MT" w:cs="Tw Cen MT"/>
                <w:i/>
                <w:iCs/>
              </w:rPr>
              <w:t>-RCM</w:t>
            </w:r>
          </w:p>
        </w:tc>
        <w:tc>
          <w:tcPr>
            <w:tcW w:w="9064" w:type="dxa"/>
            <w:shd w:val="clear" w:color="auto" w:fill="FFE5D2" w:themeFill="accent5" w:themeFillTint="33"/>
          </w:tcPr>
          <w:p w14:paraId="236D77F4" w14:textId="77777777" w:rsidR="056F67A1" w:rsidRDefault="00A47F87" w:rsidP="7948A75A">
            <w:pPr>
              <w:rPr>
                <w:rFonts w:ascii="Tw Cen MT" w:hAnsi="Tw Cen MT"/>
              </w:rPr>
            </w:pPr>
            <w:r>
              <w:rPr>
                <w:rFonts w:ascii="Tw Cen MT" w:hAnsi="Tw Cen MT"/>
              </w:rPr>
              <w:t>Q: What is the current utilization of IFS?</w:t>
            </w:r>
          </w:p>
          <w:p w14:paraId="01A36C04" w14:textId="3A9C8860" w:rsidR="00A47F87" w:rsidRDefault="00A47F87" w:rsidP="7948A75A">
            <w:pPr>
              <w:rPr>
                <w:rFonts w:ascii="Tw Cen MT" w:hAnsi="Tw Cen MT"/>
              </w:rPr>
            </w:pPr>
            <w:r>
              <w:rPr>
                <w:rFonts w:ascii="Tw Cen MT" w:hAnsi="Tw Cen MT"/>
              </w:rPr>
              <w:t>A: 2 people are currently authorized</w:t>
            </w:r>
          </w:p>
        </w:tc>
        <w:tc>
          <w:tcPr>
            <w:tcW w:w="5023" w:type="dxa"/>
            <w:shd w:val="clear" w:color="auto" w:fill="FFE5D2" w:themeFill="accent5" w:themeFillTint="33"/>
          </w:tcPr>
          <w:p w14:paraId="5C19A0BC" w14:textId="7323378E" w:rsidR="7948A75A" w:rsidRDefault="7948A75A" w:rsidP="00D87F23">
            <w:pPr>
              <w:pStyle w:val="TableParagraph"/>
              <w:rPr>
                <w:caps/>
              </w:rPr>
            </w:pPr>
          </w:p>
        </w:tc>
        <w:tc>
          <w:tcPr>
            <w:tcW w:w="6434" w:type="dxa"/>
            <w:shd w:val="clear" w:color="auto" w:fill="FFE5D2" w:themeFill="accent5" w:themeFillTint="33"/>
          </w:tcPr>
          <w:p w14:paraId="2D45D01F" w14:textId="20CB5B83" w:rsidR="7948A75A" w:rsidRDefault="7948A75A" w:rsidP="7948A75A">
            <w:pPr>
              <w:rPr>
                <w:rFonts w:ascii="Tw Cen MT" w:hAnsi="Tw Cen MT"/>
              </w:rPr>
            </w:pPr>
          </w:p>
        </w:tc>
        <w:tc>
          <w:tcPr>
            <w:tcW w:w="4045" w:type="dxa"/>
            <w:shd w:val="clear" w:color="auto" w:fill="FFE5D2" w:themeFill="accent5" w:themeFillTint="33"/>
          </w:tcPr>
          <w:p w14:paraId="715B7E82" w14:textId="16D4F9EF" w:rsidR="7948A75A" w:rsidRDefault="7948A75A" w:rsidP="7948A75A">
            <w:pPr>
              <w:rPr>
                <w:rFonts w:ascii="Tw Cen MT" w:hAnsi="Tw Cen MT"/>
              </w:rPr>
            </w:pPr>
          </w:p>
        </w:tc>
      </w:tr>
      <w:tr w:rsidR="1DDEC3ED" w14:paraId="189FB643" w14:textId="77777777" w:rsidTr="00D87F23">
        <w:tc>
          <w:tcPr>
            <w:tcW w:w="2505" w:type="dxa"/>
            <w:shd w:val="clear" w:color="auto" w:fill="FFE5D2" w:themeFill="accent5" w:themeFillTint="33"/>
          </w:tcPr>
          <w:p w14:paraId="38E5AF08" w14:textId="51BA3EAD" w:rsidR="1DDEC3ED" w:rsidRDefault="00A47F87" w:rsidP="1DDEC3ED">
            <w:pPr>
              <w:rPr>
                <w:rFonts w:ascii="Tw Cen MT" w:hAnsi="Tw Cen MT"/>
                <w:b/>
                <w:bCs/>
              </w:rPr>
            </w:pPr>
            <w:r>
              <w:rPr>
                <w:rFonts w:ascii="Tw Cen MT" w:hAnsi="Tw Cen MT"/>
                <w:b/>
                <w:bCs/>
              </w:rPr>
              <w:t>Appendix B: Participant Access and Eligibility</w:t>
            </w:r>
          </w:p>
        </w:tc>
        <w:tc>
          <w:tcPr>
            <w:tcW w:w="1746" w:type="dxa"/>
            <w:shd w:val="clear" w:color="auto" w:fill="FFE5D2" w:themeFill="accent5" w:themeFillTint="33"/>
          </w:tcPr>
          <w:p w14:paraId="72292176" w14:textId="1AFAE719" w:rsidR="6A145233" w:rsidRDefault="00A47F87" w:rsidP="1DDEC3ED">
            <w:pPr>
              <w:rPr>
                <w:rFonts w:ascii="Tw Cen MT" w:hAnsi="Tw Cen MT"/>
                <w:i/>
                <w:iCs/>
              </w:rPr>
            </w:pPr>
            <w:r>
              <w:rPr>
                <w:rFonts w:ascii="Tw Cen MT" w:hAnsi="Tw Cen MT"/>
                <w:i/>
                <w:iCs/>
              </w:rPr>
              <w:t>Amy Brooks</w:t>
            </w:r>
            <w:r w:rsidR="00D87F23">
              <w:rPr>
                <w:rFonts w:ascii="Tw Cen MT" w:hAnsi="Tw Cen MT"/>
                <w:i/>
                <w:iCs/>
              </w:rPr>
              <w:t>- RCM</w:t>
            </w:r>
          </w:p>
        </w:tc>
        <w:tc>
          <w:tcPr>
            <w:tcW w:w="9064" w:type="dxa"/>
            <w:shd w:val="clear" w:color="auto" w:fill="FFE5D2" w:themeFill="accent5" w:themeFillTint="33"/>
          </w:tcPr>
          <w:p w14:paraId="1A9278A7" w14:textId="77777777" w:rsidR="6A145233" w:rsidRDefault="00A47F87" w:rsidP="1DDEC3ED">
            <w:pPr>
              <w:rPr>
                <w:rFonts w:ascii="Tw Cen MT" w:hAnsi="Tw Cen MT"/>
              </w:rPr>
            </w:pPr>
            <w:r>
              <w:rPr>
                <w:rFonts w:ascii="Tw Cen MT" w:hAnsi="Tw Cen MT"/>
              </w:rPr>
              <w:t xml:space="preserve">Q: Can the unused slots under the IFS Waiver be allocated to the IDD Waiver? </w:t>
            </w:r>
          </w:p>
          <w:p w14:paraId="4D31B32A" w14:textId="002B5F7D" w:rsidR="00D87F23" w:rsidRDefault="00D87F23" w:rsidP="1DDEC3ED">
            <w:pPr>
              <w:rPr>
                <w:rFonts w:ascii="Tw Cen MT" w:hAnsi="Tw Cen MT"/>
              </w:rPr>
            </w:pPr>
            <w:r>
              <w:rPr>
                <w:rFonts w:ascii="Tw Cen MT" w:hAnsi="Tw Cen MT"/>
              </w:rPr>
              <w:t>A: We can consider adding the slots to the IDD Waiver</w:t>
            </w:r>
          </w:p>
        </w:tc>
        <w:tc>
          <w:tcPr>
            <w:tcW w:w="5023" w:type="dxa"/>
            <w:shd w:val="clear" w:color="auto" w:fill="FFE5D2" w:themeFill="accent5" w:themeFillTint="33"/>
          </w:tcPr>
          <w:p w14:paraId="71BA0057" w14:textId="01EDCB07" w:rsidR="1DDEC3ED" w:rsidRDefault="00D87F23" w:rsidP="00D87F23">
            <w:pPr>
              <w:pStyle w:val="TableParagraph"/>
            </w:pPr>
            <w:r>
              <w:t>IFS currently has 30 Waiver Slots</w:t>
            </w:r>
          </w:p>
        </w:tc>
        <w:tc>
          <w:tcPr>
            <w:tcW w:w="6434" w:type="dxa"/>
            <w:shd w:val="clear" w:color="auto" w:fill="FFE5D2" w:themeFill="accent5" w:themeFillTint="33"/>
          </w:tcPr>
          <w:p w14:paraId="58D964F2" w14:textId="348195D6" w:rsidR="1DDEC3ED" w:rsidRDefault="1DDEC3ED" w:rsidP="1DDEC3ED">
            <w:pPr>
              <w:rPr>
                <w:rFonts w:ascii="Tw Cen MT" w:hAnsi="Tw Cen MT"/>
              </w:rPr>
            </w:pPr>
          </w:p>
        </w:tc>
        <w:tc>
          <w:tcPr>
            <w:tcW w:w="4045" w:type="dxa"/>
            <w:shd w:val="clear" w:color="auto" w:fill="FFE5D2" w:themeFill="accent5" w:themeFillTint="33"/>
          </w:tcPr>
          <w:p w14:paraId="7089761E" w14:textId="323D0014" w:rsidR="1DDEC3ED" w:rsidRDefault="1DDEC3ED" w:rsidP="1DDEC3ED">
            <w:pPr>
              <w:rPr>
                <w:rFonts w:ascii="Tw Cen MT" w:hAnsi="Tw Cen MT"/>
              </w:rPr>
            </w:pPr>
          </w:p>
        </w:tc>
      </w:tr>
      <w:tr w:rsidR="00E95384" w:rsidRPr="00E56053" w14:paraId="4524DF2F" w14:textId="77777777" w:rsidTr="00D87F23">
        <w:tc>
          <w:tcPr>
            <w:tcW w:w="2505" w:type="dxa"/>
            <w:shd w:val="clear" w:color="auto" w:fill="FFE5D2" w:themeFill="accent5" w:themeFillTint="33"/>
          </w:tcPr>
          <w:p w14:paraId="1D25208E" w14:textId="29328D3D" w:rsidR="00F8416D" w:rsidRPr="00E56053" w:rsidRDefault="00D87F23" w:rsidP="005A36F1">
            <w:pPr>
              <w:rPr>
                <w:rFonts w:ascii="Tw Cen MT" w:hAnsi="Tw Cen MT"/>
                <w:b/>
                <w:bCs/>
              </w:rPr>
            </w:pPr>
            <w:r>
              <w:rPr>
                <w:rFonts w:ascii="Tw Cen MT" w:hAnsi="Tw Cen MT"/>
                <w:b/>
                <w:bCs/>
              </w:rPr>
              <w:t>Appendix I: Financial Accountability</w:t>
            </w:r>
          </w:p>
        </w:tc>
        <w:tc>
          <w:tcPr>
            <w:tcW w:w="1746" w:type="dxa"/>
            <w:shd w:val="clear" w:color="auto" w:fill="FFE5D2" w:themeFill="accent5" w:themeFillTint="33"/>
          </w:tcPr>
          <w:p w14:paraId="345EAF98" w14:textId="13611702" w:rsidR="00F8416D" w:rsidRPr="00FD017A" w:rsidRDefault="00D87F23" w:rsidP="005A36F1">
            <w:pPr>
              <w:rPr>
                <w:rFonts w:ascii="Tw Cen MT" w:hAnsi="Tw Cen MT"/>
                <w:i/>
              </w:rPr>
            </w:pPr>
            <w:r>
              <w:rPr>
                <w:rFonts w:ascii="Tw Cen MT" w:hAnsi="Tw Cen MT"/>
                <w:i/>
              </w:rPr>
              <w:t xml:space="preserve">Ian </w:t>
            </w:r>
            <w:proofErr w:type="spellStart"/>
            <w:r>
              <w:rPr>
                <w:rFonts w:ascii="Tw Cen MT" w:hAnsi="Tw Cen MT"/>
                <w:i/>
              </w:rPr>
              <w:t>Paragol</w:t>
            </w:r>
            <w:proofErr w:type="spellEnd"/>
          </w:p>
        </w:tc>
        <w:tc>
          <w:tcPr>
            <w:tcW w:w="9064" w:type="dxa"/>
            <w:shd w:val="clear" w:color="auto" w:fill="FFE5D2" w:themeFill="accent5" w:themeFillTint="33"/>
          </w:tcPr>
          <w:p w14:paraId="5D25EBCA" w14:textId="77777777" w:rsidR="00F8416D" w:rsidRDefault="00D87F23" w:rsidP="00515CEA">
            <w:pPr>
              <w:rPr>
                <w:rFonts w:ascii="Tw Cen MT" w:hAnsi="Tw Cen MT"/>
              </w:rPr>
            </w:pPr>
            <w:r>
              <w:rPr>
                <w:rFonts w:ascii="Tw Cen MT" w:hAnsi="Tw Cen MT"/>
              </w:rPr>
              <w:t xml:space="preserve">Q: What happens if the </w:t>
            </w:r>
            <w:proofErr w:type="spellStart"/>
            <w:r>
              <w:rPr>
                <w:rFonts w:ascii="Tw Cen MT" w:hAnsi="Tw Cen MT"/>
              </w:rPr>
              <w:t>Repayee</w:t>
            </w:r>
            <w:proofErr w:type="spellEnd"/>
            <w:r>
              <w:rPr>
                <w:rFonts w:ascii="Tw Cen MT" w:hAnsi="Tw Cen MT"/>
              </w:rPr>
              <w:t xml:space="preserve"> doesn’t disperse funds to the Provider?</w:t>
            </w:r>
          </w:p>
          <w:p w14:paraId="2F83230D" w14:textId="1C38CBBE" w:rsidR="00D87F23" w:rsidRPr="00E56053" w:rsidRDefault="00D87F23" w:rsidP="00515CEA">
            <w:pPr>
              <w:rPr>
                <w:rFonts w:ascii="Tw Cen MT" w:hAnsi="Tw Cen MT"/>
              </w:rPr>
            </w:pPr>
            <w:r>
              <w:rPr>
                <w:rFonts w:ascii="Tw Cen MT" w:hAnsi="Tw Cen MT"/>
              </w:rPr>
              <w:t xml:space="preserve">A: Provider will need to invoice the </w:t>
            </w:r>
            <w:proofErr w:type="spellStart"/>
            <w:r>
              <w:rPr>
                <w:rFonts w:ascii="Tw Cen MT" w:hAnsi="Tw Cen MT"/>
              </w:rPr>
              <w:t>Repayee</w:t>
            </w:r>
            <w:proofErr w:type="spellEnd"/>
            <w:r>
              <w:rPr>
                <w:rFonts w:ascii="Tw Cen MT" w:hAnsi="Tw Cen MT"/>
              </w:rPr>
              <w:t xml:space="preserve"> for services rendered. Make at least two attempts </w:t>
            </w:r>
            <w:r w:rsidR="00F85E56">
              <w:rPr>
                <w:rFonts w:ascii="Tw Cen MT" w:hAnsi="Tw Cen MT"/>
              </w:rPr>
              <w:t>before involving QAPMA and Service Coordination to bring the issue to resolution</w:t>
            </w:r>
          </w:p>
        </w:tc>
        <w:tc>
          <w:tcPr>
            <w:tcW w:w="5023" w:type="dxa"/>
            <w:shd w:val="clear" w:color="auto" w:fill="FFE5D2" w:themeFill="accent5" w:themeFillTint="33"/>
          </w:tcPr>
          <w:p w14:paraId="54E4727A" w14:textId="27254DC9" w:rsidR="00F8416D" w:rsidRPr="00E56053" w:rsidRDefault="00D87F23" w:rsidP="00D87F23">
            <w:pPr>
              <w:pStyle w:val="TableParagraph"/>
            </w:pPr>
            <w:r>
              <w:t>See cost of care Policy and Procedures. Updated 10.1.21</w:t>
            </w:r>
          </w:p>
        </w:tc>
        <w:tc>
          <w:tcPr>
            <w:tcW w:w="6434" w:type="dxa"/>
            <w:shd w:val="clear" w:color="auto" w:fill="FFE5D2" w:themeFill="accent5" w:themeFillTint="33"/>
          </w:tcPr>
          <w:p w14:paraId="5B089A78" w14:textId="7E2FA16C" w:rsidR="00F8416D" w:rsidRPr="00E56053" w:rsidRDefault="00F8416D" w:rsidP="005A36F1">
            <w:pPr>
              <w:rPr>
                <w:rFonts w:ascii="Tw Cen MT" w:hAnsi="Tw Cen MT"/>
              </w:rPr>
            </w:pPr>
          </w:p>
        </w:tc>
        <w:tc>
          <w:tcPr>
            <w:tcW w:w="4045" w:type="dxa"/>
            <w:shd w:val="clear" w:color="auto" w:fill="FFE5D2" w:themeFill="accent5" w:themeFillTint="33"/>
          </w:tcPr>
          <w:p w14:paraId="741AD9DD" w14:textId="77777777" w:rsidR="00F8416D" w:rsidRPr="00E56053" w:rsidRDefault="00F8416D" w:rsidP="005A36F1">
            <w:pPr>
              <w:rPr>
                <w:rFonts w:ascii="Tw Cen MT" w:hAnsi="Tw Cen MT"/>
              </w:rPr>
            </w:pPr>
          </w:p>
        </w:tc>
      </w:tr>
      <w:tr w:rsidR="00E95384" w:rsidRPr="00E56053" w14:paraId="12BABE03" w14:textId="77777777" w:rsidTr="00D87F23">
        <w:tc>
          <w:tcPr>
            <w:tcW w:w="2505" w:type="dxa"/>
            <w:shd w:val="clear" w:color="auto" w:fill="FFE5D2" w:themeFill="accent5" w:themeFillTint="33"/>
          </w:tcPr>
          <w:p w14:paraId="5C4115C7" w14:textId="1FA67E7C" w:rsidR="00E56053" w:rsidRPr="00E56053" w:rsidRDefault="00F85E56" w:rsidP="00E56053">
            <w:pPr>
              <w:rPr>
                <w:rFonts w:ascii="Tw Cen MT" w:hAnsi="Tw Cen MT"/>
                <w:b/>
              </w:rPr>
            </w:pPr>
            <w:r>
              <w:rPr>
                <w:rFonts w:ascii="Tw Cen MT" w:hAnsi="Tw Cen MT"/>
                <w:b/>
              </w:rPr>
              <w:t>Appendix C: Participant Services</w:t>
            </w:r>
          </w:p>
        </w:tc>
        <w:tc>
          <w:tcPr>
            <w:tcW w:w="1746" w:type="dxa"/>
            <w:shd w:val="clear" w:color="auto" w:fill="FFE5D2" w:themeFill="accent5" w:themeFillTint="33"/>
          </w:tcPr>
          <w:p w14:paraId="47ED6ACE" w14:textId="38CBECA7" w:rsidR="00E56053" w:rsidRPr="00FD017A" w:rsidRDefault="00E56053" w:rsidP="00E56053">
            <w:pPr>
              <w:rPr>
                <w:rFonts w:ascii="Tw Cen MT" w:hAnsi="Tw Cen MT"/>
                <w:bCs/>
                <w:i/>
              </w:rPr>
            </w:pPr>
          </w:p>
        </w:tc>
        <w:tc>
          <w:tcPr>
            <w:tcW w:w="9064" w:type="dxa"/>
            <w:shd w:val="clear" w:color="auto" w:fill="FFE5D2" w:themeFill="accent5" w:themeFillTint="33"/>
          </w:tcPr>
          <w:p w14:paraId="514F279F" w14:textId="4CE28BCC" w:rsidR="00E95384" w:rsidRDefault="00F85E56" w:rsidP="00E56053">
            <w:pPr>
              <w:rPr>
                <w:rFonts w:ascii="Tw Cen MT" w:hAnsi="Tw Cen MT"/>
                <w:bCs/>
              </w:rPr>
            </w:pPr>
            <w:r>
              <w:rPr>
                <w:rFonts w:ascii="Tw Cen MT" w:hAnsi="Tw Cen MT"/>
                <w:bCs/>
              </w:rPr>
              <w:t>Q: Are there any recommended changes to service deliver</w:t>
            </w:r>
            <w:r w:rsidR="001E3A58">
              <w:rPr>
                <w:rFonts w:ascii="Tw Cen MT" w:hAnsi="Tw Cen MT"/>
                <w:bCs/>
              </w:rPr>
              <w:t>y</w:t>
            </w:r>
          </w:p>
          <w:p w14:paraId="4C620345" w14:textId="561709DF" w:rsidR="00F85E56" w:rsidRPr="002D30DB" w:rsidRDefault="001E3A58" w:rsidP="00E56053">
            <w:pPr>
              <w:rPr>
                <w:rFonts w:ascii="Tw Cen MT" w:hAnsi="Tw Cen MT"/>
                <w:bCs/>
              </w:rPr>
            </w:pPr>
            <w:r>
              <w:rPr>
                <w:rFonts w:ascii="Tw Cen MT" w:hAnsi="Tw Cen MT"/>
                <w:bCs/>
              </w:rPr>
              <w:t xml:space="preserve">A: No, </w:t>
            </w:r>
            <w:r w:rsidR="00F85E56">
              <w:rPr>
                <w:rFonts w:ascii="Tw Cen MT" w:hAnsi="Tw Cen MT"/>
                <w:bCs/>
              </w:rPr>
              <w:t xml:space="preserve">not </w:t>
            </w:r>
            <w:proofErr w:type="gramStart"/>
            <w:r w:rsidR="00F85E56">
              <w:rPr>
                <w:rFonts w:ascii="Tw Cen MT" w:hAnsi="Tw Cen MT"/>
                <w:bCs/>
              </w:rPr>
              <w:t>at this time</w:t>
            </w:r>
            <w:proofErr w:type="gramEnd"/>
            <w:r w:rsidR="00F85E56">
              <w:rPr>
                <w:rFonts w:ascii="Tw Cen MT" w:hAnsi="Tw Cen MT"/>
                <w:bCs/>
              </w:rPr>
              <w:t xml:space="preserve">.  </w:t>
            </w:r>
          </w:p>
        </w:tc>
        <w:tc>
          <w:tcPr>
            <w:tcW w:w="5023" w:type="dxa"/>
            <w:shd w:val="clear" w:color="auto" w:fill="FFE5D2" w:themeFill="accent5" w:themeFillTint="33"/>
          </w:tcPr>
          <w:p w14:paraId="67245DA2" w14:textId="77777777" w:rsidR="00E56053" w:rsidRPr="00E56053" w:rsidRDefault="00E56053" w:rsidP="00D87F23">
            <w:pPr>
              <w:pStyle w:val="TableParagraph"/>
            </w:pPr>
          </w:p>
        </w:tc>
        <w:tc>
          <w:tcPr>
            <w:tcW w:w="6434" w:type="dxa"/>
            <w:shd w:val="clear" w:color="auto" w:fill="FFE5D2" w:themeFill="accent5" w:themeFillTint="33"/>
          </w:tcPr>
          <w:p w14:paraId="7928FB72" w14:textId="3E0285E8" w:rsidR="001269F0" w:rsidRPr="00E56053" w:rsidRDefault="001269F0" w:rsidP="00E56053">
            <w:pPr>
              <w:rPr>
                <w:rFonts w:ascii="Tw Cen MT" w:hAnsi="Tw Cen MT"/>
              </w:rPr>
            </w:pPr>
          </w:p>
        </w:tc>
        <w:tc>
          <w:tcPr>
            <w:tcW w:w="4045" w:type="dxa"/>
            <w:shd w:val="clear" w:color="auto" w:fill="FFE5D2" w:themeFill="accent5" w:themeFillTint="33"/>
          </w:tcPr>
          <w:p w14:paraId="34433E53" w14:textId="77777777" w:rsidR="00E56053" w:rsidRPr="00E56053" w:rsidRDefault="00E56053" w:rsidP="00E56053">
            <w:pPr>
              <w:rPr>
                <w:rFonts w:ascii="Tw Cen MT" w:hAnsi="Tw Cen MT"/>
              </w:rPr>
            </w:pPr>
          </w:p>
        </w:tc>
      </w:tr>
      <w:tr w:rsidR="00E95384" w:rsidRPr="00E56053" w14:paraId="500FB20D" w14:textId="77777777" w:rsidTr="00D87F23">
        <w:tc>
          <w:tcPr>
            <w:tcW w:w="2505" w:type="dxa"/>
            <w:shd w:val="clear" w:color="auto" w:fill="FFE5D2" w:themeFill="accent5" w:themeFillTint="33"/>
          </w:tcPr>
          <w:p w14:paraId="36E36DAB" w14:textId="41602825" w:rsidR="00F8416D" w:rsidRPr="00E56053" w:rsidRDefault="00F85E56" w:rsidP="005A36F1">
            <w:pPr>
              <w:rPr>
                <w:rFonts w:ascii="Tw Cen MT" w:hAnsi="Tw Cen MT"/>
                <w:b/>
                <w:bCs/>
              </w:rPr>
            </w:pPr>
            <w:r>
              <w:rPr>
                <w:rFonts w:ascii="Tw Cen MT" w:hAnsi="Tw Cen MT"/>
                <w:b/>
                <w:bCs/>
              </w:rPr>
              <w:t>Appendix E: Self-Direction</w:t>
            </w:r>
          </w:p>
        </w:tc>
        <w:tc>
          <w:tcPr>
            <w:tcW w:w="1746" w:type="dxa"/>
            <w:shd w:val="clear" w:color="auto" w:fill="FFE5D2" w:themeFill="accent5" w:themeFillTint="33"/>
          </w:tcPr>
          <w:p w14:paraId="4DF309D1" w14:textId="20F0E8B6" w:rsidR="00F8416D" w:rsidRPr="00FD017A" w:rsidRDefault="00F85E56" w:rsidP="005A36F1">
            <w:pPr>
              <w:rPr>
                <w:rFonts w:ascii="Tw Cen MT" w:hAnsi="Tw Cen MT"/>
                <w:i/>
              </w:rPr>
            </w:pPr>
            <w:r>
              <w:rPr>
                <w:rFonts w:ascii="Tw Cen MT" w:hAnsi="Tw Cen MT"/>
                <w:i/>
              </w:rPr>
              <w:t>Sandy Bernstein</w:t>
            </w:r>
          </w:p>
        </w:tc>
        <w:tc>
          <w:tcPr>
            <w:tcW w:w="9064" w:type="dxa"/>
            <w:shd w:val="clear" w:color="auto" w:fill="FFE5D2" w:themeFill="accent5" w:themeFillTint="33"/>
          </w:tcPr>
          <w:p w14:paraId="3C1DC713" w14:textId="1AD4975D" w:rsidR="00F8416D" w:rsidRDefault="00F85E56" w:rsidP="005A36F1">
            <w:pPr>
              <w:rPr>
                <w:rFonts w:ascii="Tw Cen MT" w:hAnsi="Tw Cen MT"/>
              </w:rPr>
            </w:pPr>
            <w:r>
              <w:rPr>
                <w:rFonts w:ascii="Tw Cen MT" w:hAnsi="Tw Cen MT"/>
              </w:rPr>
              <w:t>Q: What is the reason self-direction why self-direction is not included in this renewal?</w:t>
            </w:r>
          </w:p>
          <w:p w14:paraId="7FCC88D0" w14:textId="68BF9962" w:rsidR="00F85E56" w:rsidRPr="00E56053" w:rsidRDefault="00F85E56" w:rsidP="005A36F1">
            <w:pPr>
              <w:rPr>
                <w:rFonts w:ascii="Tw Cen MT" w:hAnsi="Tw Cen MT"/>
              </w:rPr>
            </w:pPr>
            <w:r>
              <w:rPr>
                <w:rFonts w:ascii="Tw Cen MT" w:hAnsi="Tw Cen MT"/>
              </w:rPr>
              <w:t xml:space="preserve">A: DC is unique in the way we deliver services. Due to the PHE- the focus of service delivery was directed towards stabilization to ensure continuity of care.  There are limitations that prevent the self-direction option to be added to the IDD Waiver at this time. </w:t>
            </w:r>
          </w:p>
        </w:tc>
        <w:tc>
          <w:tcPr>
            <w:tcW w:w="5023" w:type="dxa"/>
            <w:shd w:val="clear" w:color="auto" w:fill="FFE5D2" w:themeFill="accent5" w:themeFillTint="33"/>
          </w:tcPr>
          <w:p w14:paraId="64A9975C" w14:textId="77777777" w:rsidR="00F8416D" w:rsidRPr="00E56053" w:rsidRDefault="00F8416D" w:rsidP="00D87F23">
            <w:pPr>
              <w:pStyle w:val="TableParagraph"/>
              <w:rPr>
                <w:caps/>
              </w:rPr>
            </w:pPr>
          </w:p>
        </w:tc>
        <w:tc>
          <w:tcPr>
            <w:tcW w:w="6434" w:type="dxa"/>
            <w:shd w:val="clear" w:color="auto" w:fill="FFE5D2" w:themeFill="accent5" w:themeFillTint="33"/>
          </w:tcPr>
          <w:p w14:paraId="592091BE" w14:textId="479948DF" w:rsidR="00AF60D2" w:rsidRPr="00E56053" w:rsidRDefault="00AF60D2" w:rsidP="005A36F1">
            <w:pPr>
              <w:rPr>
                <w:rFonts w:ascii="Tw Cen MT" w:hAnsi="Tw Cen MT"/>
              </w:rPr>
            </w:pPr>
          </w:p>
        </w:tc>
        <w:tc>
          <w:tcPr>
            <w:tcW w:w="4045" w:type="dxa"/>
            <w:shd w:val="clear" w:color="auto" w:fill="FFE5D2" w:themeFill="accent5" w:themeFillTint="33"/>
          </w:tcPr>
          <w:p w14:paraId="51840063" w14:textId="77777777" w:rsidR="00F8416D" w:rsidRPr="00E56053" w:rsidRDefault="00F8416D" w:rsidP="005A36F1">
            <w:pPr>
              <w:rPr>
                <w:rFonts w:ascii="Tw Cen MT" w:hAnsi="Tw Cen MT"/>
              </w:rPr>
            </w:pPr>
          </w:p>
        </w:tc>
      </w:tr>
      <w:tr w:rsidR="00E95384" w:rsidRPr="00E56053" w14:paraId="25AEDDD7" w14:textId="77777777" w:rsidTr="00D87F23">
        <w:tc>
          <w:tcPr>
            <w:tcW w:w="2505" w:type="dxa"/>
            <w:shd w:val="clear" w:color="auto" w:fill="FFE5D2" w:themeFill="accent5" w:themeFillTint="33"/>
          </w:tcPr>
          <w:p w14:paraId="10C1229B" w14:textId="48577FF1" w:rsidR="00F8416D" w:rsidRPr="00E56053" w:rsidRDefault="001B5EF8" w:rsidP="005A36F1">
            <w:pPr>
              <w:rPr>
                <w:rFonts w:ascii="Tw Cen MT" w:hAnsi="Tw Cen MT"/>
                <w:b/>
                <w:bCs/>
              </w:rPr>
            </w:pPr>
            <w:r>
              <w:rPr>
                <w:rFonts w:ascii="Tw Cen MT" w:hAnsi="Tw Cen MT"/>
                <w:b/>
                <w:bCs/>
              </w:rPr>
              <w:t>Appendix C: Participant Services</w:t>
            </w:r>
          </w:p>
        </w:tc>
        <w:tc>
          <w:tcPr>
            <w:tcW w:w="1746" w:type="dxa"/>
            <w:shd w:val="clear" w:color="auto" w:fill="FFE5D2" w:themeFill="accent5" w:themeFillTint="33"/>
          </w:tcPr>
          <w:p w14:paraId="5C595B1D" w14:textId="48C8BD4F" w:rsidR="00F8416D" w:rsidRPr="00FD017A" w:rsidRDefault="00F8416D" w:rsidP="005A36F1">
            <w:pPr>
              <w:rPr>
                <w:rFonts w:ascii="Tw Cen MT" w:hAnsi="Tw Cen MT"/>
                <w:i/>
              </w:rPr>
            </w:pPr>
          </w:p>
        </w:tc>
        <w:tc>
          <w:tcPr>
            <w:tcW w:w="9064" w:type="dxa"/>
            <w:shd w:val="clear" w:color="auto" w:fill="FFE5D2" w:themeFill="accent5" w:themeFillTint="33"/>
          </w:tcPr>
          <w:p w14:paraId="5FD41FC8" w14:textId="77777777" w:rsidR="00F8416D" w:rsidRDefault="001B5EF8" w:rsidP="005A36F1">
            <w:pPr>
              <w:rPr>
                <w:rFonts w:ascii="Tw Cen MT" w:hAnsi="Tw Cen MT"/>
              </w:rPr>
            </w:pPr>
            <w:r>
              <w:rPr>
                <w:rFonts w:ascii="Tw Cen MT" w:hAnsi="Tw Cen MT"/>
              </w:rPr>
              <w:t>Q: Will DDS consider adding any time limitations to the Nutrition service?</w:t>
            </w:r>
          </w:p>
          <w:p w14:paraId="6B095A53" w14:textId="3F8CA40B" w:rsidR="001B5EF8" w:rsidRPr="00E56053" w:rsidRDefault="001B5EF8" w:rsidP="005A36F1">
            <w:pPr>
              <w:rPr>
                <w:rFonts w:ascii="Tw Cen MT" w:hAnsi="Tw Cen MT"/>
              </w:rPr>
            </w:pPr>
            <w:r>
              <w:rPr>
                <w:rFonts w:ascii="Tw Cen MT" w:hAnsi="Tw Cen MT"/>
              </w:rPr>
              <w:t xml:space="preserve">A:  Unfortunately, we are unable to make any changes to current service delivery due to the Public Health Emergency.  However, we will consider adding language updates regarding time limits in a future amendment.  </w:t>
            </w:r>
            <w:r w:rsidR="001E3A58">
              <w:rPr>
                <w:rFonts w:ascii="Tw Cen MT" w:hAnsi="Tw Cen MT"/>
              </w:rPr>
              <w:t xml:space="preserve">Services should be time limited and specific to a person’s needs. </w:t>
            </w:r>
          </w:p>
        </w:tc>
        <w:tc>
          <w:tcPr>
            <w:tcW w:w="5023" w:type="dxa"/>
            <w:shd w:val="clear" w:color="auto" w:fill="FFE5D2" w:themeFill="accent5" w:themeFillTint="33"/>
          </w:tcPr>
          <w:p w14:paraId="60DB067B" w14:textId="77777777" w:rsidR="00F8416D" w:rsidRPr="00E56053" w:rsidRDefault="00F8416D" w:rsidP="00D87F23">
            <w:pPr>
              <w:pStyle w:val="TableParagraph"/>
              <w:rPr>
                <w:caps/>
              </w:rPr>
            </w:pPr>
          </w:p>
        </w:tc>
        <w:tc>
          <w:tcPr>
            <w:tcW w:w="6434" w:type="dxa"/>
            <w:shd w:val="clear" w:color="auto" w:fill="FFE5D2" w:themeFill="accent5" w:themeFillTint="33"/>
          </w:tcPr>
          <w:p w14:paraId="4D947EEA" w14:textId="6258F60E" w:rsidR="00F8416D" w:rsidRPr="00E56053" w:rsidRDefault="00F8416D" w:rsidP="005A36F1">
            <w:pPr>
              <w:rPr>
                <w:rFonts w:ascii="Tw Cen MT" w:hAnsi="Tw Cen MT"/>
              </w:rPr>
            </w:pPr>
          </w:p>
        </w:tc>
        <w:tc>
          <w:tcPr>
            <w:tcW w:w="4045" w:type="dxa"/>
            <w:shd w:val="clear" w:color="auto" w:fill="FFE5D2" w:themeFill="accent5" w:themeFillTint="33"/>
          </w:tcPr>
          <w:p w14:paraId="54D5B5DE" w14:textId="77777777" w:rsidR="00F8416D" w:rsidRPr="00E56053" w:rsidRDefault="00F8416D" w:rsidP="005A36F1">
            <w:pPr>
              <w:rPr>
                <w:rFonts w:ascii="Tw Cen MT" w:hAnsi="Tw Cen MT"/>
              </w:rPr>
            </w:pPr>
          </w:p>
        </w:tc>
      </w:tr>
      <w:tr w:rsidR="00E95384" w:rsidRPr="00E56053" w14:paraId="08617FDD" w14:textId="77777777" w:rsidTr="00D87F23">
        <w:tc>
          <w:tcPr>
            <w:tcW w:w="2505" w:type="dxa"/>
            <w:shd w:val="clear" w:color="auto" w:fill="FFE5D2" w:themeFill="accent5" w:themeFillTint="33"/>
          </w:tcPr>
          <w:p w14:paraId="2B658677" w14:textId="08D4A4DA" w:rsidR="00E56053" w:rsidRPr="00E56053" w:rsidRDefault="001B5EF8" w:rsidP="00E56053">
            <w:pPr>
              <w:rPr>
                <w:rFonts w:ascii="Tw Cen MT" w:hAnsi="Tw Cen MT"/>
                <w:b/>
              </w:rPr>
            </w:pPr>
            <w:r>
              <w:rPr>
                <w:rFonts w:ascii="Tw Cen MT" w:hAnsi="Tw Cen MT"/>
                <w:b/>
              </w:rPr>
              <w:t>Appendix C: Participant Services</w:t>
            </w:r>
          </w:p>
        </w:tc>
        <w:tc>
          <w:tcPr>
            <w:tcW w:w="1746" w:type="dxa"/>
            <w:shd w:val="clear" w:color="auto" w:fill="FFE5D2" w:themeFill="accent5" w:themeFillTint="33"/>
          </w:tcPr>
          <w:p w14:paraId="70E45400" w14:textId="78BDDC0B" w:rsidR="00E56053" w:rsidRPr="00FD017A" w:rsidRDefault="00E56053" w:rsidP="00E56053">
            <w:pPr>
              <w:rPr>
                <w:rFonts w:ascii="Tw Cen MT" w:hAnsi="Tw Cen MT"/>
                <w:i/>
              </w:rPr>
            </w:pPr>
          </w:p>
        </w:tc>
        <w:tc>
          <w:tcPr>
            <w:tcW w:w="9064" w:type="dxa"/>
            <w:shd w:val="clear" w:color="auto" w:fill="FFE5D2" w:themeFill="accent5" w:themeFillTint="33"/>
          </w:tcPr>
          <w:p w14:paraId="60C4E748" w14:textId="77777777" w:rsidR="00E56053" w:rsidRDefault="001B5EF8" w:rsidP="00E56053">
            <w:pPr>
              <w:rPr>
                <w:rFonts w:ascii="Tw Cen MT" w:hAnsi="Tw Cen MT"/>
              </w:rPr>
            </w:pPr>
            <w:r>
              <w:rPr>
                <w:rFonts w:ascii="Tw Cen MT" w:hAnsi="Tw Cen MT"/>
              </w:rPr>
              <w:t>Q: There are barriers to access in the Assistive Technology service, will you be considering updating the language to increase access in this renewal?</w:t>
            </w:r>
          </w:p>
          <w:p w14:paraId="3CFDDD50" w14:textId="2A19FE82" w:rsidR="001B5EF8" w:rsidRPr="00E56053" w:rsidRDefault="001B5EF8" w:rsidP="00E56053">
            <w:pPr>
              <w:rPr>
                <w:rFonts w:ascii="Tw Cen MT" w:hAnsi="Tw Cen MT"/>
              </w:rPr>
            </w:pPr>
            <w:r>
              <w:rPr>
                <w:rFonts w:ascii="Tw Cen MT" w:hAnsi="Tw Cen MT"/>
              </w:rPr>
              <w:t xml:space="preserve">A: Yes, we </w:t>
            </w:r>
            <w:proofErr w:type="gramStart"/>
            <w:r>
              <w:rPr>
                <w:rFonts w:ascii="Tw Cen MT" w:hAnsi="Tw Cen MT"/>
              </w:rPr>
              <w:t>are in agreement</w:t>
            </w:r>
            <w:proofErr w:type="gramEnd"/>
            <w:r>
              <w:rPr>
                <w:rFonts w:ascii="Tw Cen MT" w:hAnsi="Tw Cen MT"/>
              </w:rPr>
              <w:t xml:space="preserve"> and language updates will be included in this renewal.  Please send any suggestions and feedback to the </w:t>
            </w:r>
            <w:hyperlink r:id="rId11" w:history="1">
              <w:r w:rsidR="001E3A58" w:rsidRPr="00696BAB">
                <w:rPr>
                  <w:rStyle w:val="Hyperlink"/>
                  <w:rFonts w:ascii="Tw Cen MT" w:hAnsi="Tw Cen MT"/>
                </w:rPr>
                <w:t>IDDRenewal2022@dc.gov</w:t>
              </w:r>
            </w:hyperlink>
            <w:r w:rsidR="001E3A58">
              <w:rPr>
                <w:rFonts w:ascii="Tw Cen MT" w:hAnsi="Tw Cen MT"/>
              </w:rPr>
              <w:t xml:space="preserve"> for consideration. </w:t>
            </w:r>
          </w:p>
        </w:tc>
        <w:tc>
          <w:tcPr>
            <w:tcW w:w="5023" w:type="dxa"/>
            <w:shd w:val="clear" w:color="auto" w:fill="FFE5D2" w:themeFill="accent5" w:themeFillTint="33"/>
          </w:tcPr>
          <w:p w14:paraId="7220144A" w14:textId="77777777" w:rsidR="00E56053" w:rsidRPr="00E56053" w:rsidRDefault="00E56053" w:rsidP="00D87F23">
            <w:pPr>
              <w:pStyle w:val="TableParagraph"/>
            </w:pPr>
          </w:p>
        </w:tc>
        <w:tc>
          <w:tcPr>
            <w:tcW w:w="6434" w:type="dxa"/>
            <w:shd w:val="clear" w:color="auto" w:fill="FFE5D2" w:themeFill="accent5" w:themeFillTint="33"/>
          </w:tcPr>
          <w:p w14:paraId="53B73DA3" w14:textId="2AE5B145" w:rsidR="00E56053" w:rsidRPr="00E56053" w:rsidRDefault="00E56053" w:rsidP="00E56053">
            <w:pPr>
              <w:rPr>
                <w:rFonts w:ascii="Tw Cen MT" w:hAnsi="Tw Cen MT"/>
              </w:rPr>
            </w:pPr>
          </w:p>
        </w:tc>
        <w:tc>
          <w:tcPr>
            <w:tcW w:w="4045" w:type="dxa"/>
            <w:shd w:val="clear" w:color="auto" w:fill="FFE5D2" w:themeFill="accent5" w:themeFillTint="33"/>
          </w:tcPr>
          <w:p w14:paraId="37C47FA4" w14:textId="77777777" w:rsidR="00E56053" w:rsidRPr="00E56053" w:rsidRDefault="00E56053" w:rsidP="00E56053">
            <w:pPr>
              <w:rPr>
                <w:rFonts w:ascii="Tw Cen MT" w:hAnsi="Tw Cen MT"/>
              </w:rPr>
            </w:pPr>
          </w:p>
        </w:tc>
      </w:tr>
      <w:tr w:rsidR="00E95384" w:rsidRPr="00E56053" w14:paraId="4809406B" w14:textId="77777777" w:rsidTr="00D87F23">
        <w:tc>
          <w:tcPr>
            <w:tcW w:w="2505" w:type="dxa"/>
            <w:shd w:val="clear" w:color="auto" w:fill="FFE5D2" w:themeFill="accent5" w:themeFillTint="33"/>
          </w:tcPr>
          <w:p w14:paraId="7E55F31B" w14:textId="1454026D" w:rsidR="009B4EDE" w:rsidRPr="00E56053" w:rsidRDefault="001E3A58" w:rsidP="009B4EDE">
            <w:pPr>
              <w:rPr>
                <w:rFonts w:ascii="Tw Cen MT" w:hAnsi="Tw Cen MT"/>
                <w:b/>
                <w:bCs/>
              </w:rPr>
            </w:pPr>
            <w:r>
              <w:rPr>
                <w:rFonts w:ascii="Tw Cen MT" w:hAnsi="Tw Cen MT"/>
                <w:b/>
                <w:bCs/>
              </w:rPr>
              <w:t>Appendix B: Participant Access and Eligibility</w:t>
            </w:r>
          </w:p>
        </w:tc>
        <w:tc>
          <w:tcPr>
            <w:tcW w:w="1746" w:type="dxa"/>
            <w:shd w:val="clear" w:color="auto" w:fill="FFE5D2" w:themeFill="accent5" w:themeFillTint="33"/>
          </w:tcPr>
          <w:p w14:paraId="425C4D64" w14:textId="75EDBC2D" w:rsidR="00621F9E" w:rsidRPr="00FD017A" w:rsidRDefault="001E3A58" w:rsidP="009B4EDE">
            <w:pPr>
              <w:rPr>
                <w:rFonts w:ascii="Tw Cen MT" w:hAnsi="Tw Cen MT"/>
                <w:i/>
              </w:rPr>
            </w:pPr>
            <w:r>
              <w:rPr>
                <w:rFonts w:ascii="Tw Cen MT" w:hAnsi="Tw Cen MT"/>
                <w:i/>
              </w:rPr>
              <w:t>Sandy Bernstein</w:t>
            </w:r>
          </w:p>
        </w:tc>
        <w:tc>
          <w:tcPr>
            <w:tcW w:w="9064" w:type="dxa"/>
            <w:shd w:val="clear" w:color="auto" w:fill="FFE5D2" w:themeFill="accent5" w:themeFillTint="33"/>
          </w:tcPr>
          <w:p w14:paraId="0D3CBB11" w14:textId="23EAC459" w:rsidR="009B4EDE" w:rsidRDefault="001E3A58" w:rsidP="00E95384">
            <w:pPr>
              <w:rPr>
                <w:rFonts w:ascii="Tw Cen MT" w:hAnsi="Tw Cen MT"/>
              </w:rPr>
            </w:pPr>
            <w:r>
              <w:rPr>
                <w:rFonts w:ascii="Tw Cen MT" w:hAnsi="Tw Cen MT"/>
              </w:rPr>
              <w:t>Q: How will the pending legislation revising eligibility to include people with Developmental Disabilities impact the 2022 IDD Waiver Renewal?</w:t>
            </w:r>
          </w:p>
          <w:p w14:paraId="5AF2B373" w14:textId="1A38D088" w:rsidR="001E3A58" w:rsidRPr="00E56053" w:rsidRDefault="001E3A58" w:rsidP="00E95384">
            <w:pPr>
              <w:rPr>
                <w:rFonts w:ascii="Tw Cen MT" w:hAnsi="Tw Cen MT"/>
              </w:rPr>
            </w:pPr>
            <w:r>
              <w:rPr>
                <w:rFonts w:ascii="Tw Cen MT" w:hAnsi="Tw Cen MT"/>
              </w:rPr>
              <w:t xml:space="preserve">A: It is a matter of timing.  If the DD expansion legislation is approved prior to the renewal application submission date, it will be included in the 2022 IDD Renewal Application. If the DD expansion legislation is approved after the renewal submission date, then DD expansion language will be included in an Amendment. </w:t>
            </w:r>
          </w:p>
        </w:tc>
        <w:tc>
          <w:tcPr>
            <w:tcW w:w="5023" w:type="dxa"/>
            <w:shd w:val="clear" w:color="auto" w:fill="FFE5D2" w:themeFill="accent5" w:themeFillTint="33"/>
          </w:tcPr>
          <w:p w14:paraId="2BDB3079" w14:textId="13A9EE05" w:rsidR="009B4EDE" w:rsidRPr="00E56053" w:rsidRDefault="009B4EDE" w:rsidP="00D87F23">
            <w:pPr>
              <w:pStyle w:val="TableParagraph"/>
            </w:pPr>
          </w:p>
        </w:tc>
        <w:tc>
          <w:tcPr>
            <w:tcW w:w="6434" w:type="dxa"/>
            <w:shd w:val="clear" w:color="auto" w:fill="FFE5D2" w:themeFill="accent5" w:themeFillTint="33"/>
          </w:tcPr>
          <w:p w14:paraId="12DF68CD" w14:textId="1A358E89" w:rsidR="009B4EDE" w:rsidRPr="00E56053" w:rsidRDefault="009B4EDE" w:rsidP="009B4EDE">
            <w:pPr>
              <w:rPr>
                <w:rFonts w:ascii="Tw Cen MT" w:hAnsi="Tw Cen MT"/>
              </w:rPr>
            </w:pPr>
          </w:p>
        </w:tc>
        <w:tc>
          <w:tcPr>
            <w:tcW w:w="4045" w:type="dxa"/>
            <w:shd w:val="clear" w:color="auto" w:fill="FFE5D2" w:themeFill="accent5" w:themeFillTint="33"/>
          </w:tcPr>
          <w:p w14:paraId="1FC447F5" w14:textId="77777777" w:rsidR="009B4EDE" w:rsidRPr="00E56053" w:rsidRDefault="009B4EDE" w:rsidP="009B4EDE">
            <w:pPr>
              <w:rPr>
                <w:rFonts w:ascii="Tw Cen MT" w:hAnsi="Tw Cen MT"/>
              </w:rPr>
            </w:pPr>
          </w:p>
        </w:tc>
      </w:tr>
      <w:tr w:rsidR="00E95384" w:rsidRPr="00E56053" w14:paraId="09DECC27" w14:textId="77777777" w:rsidTr="00D87F23">
        <w:tc>
          <w:tcPr>
            <w:tcW w:w="2505" w:type="dxa"/>
            <w:shd w:val="clear" w:color="auto" w:fill="FFE5D2" w:themeFill="accent5" w:themeFillTint="33"/>
          </w:tcPr>
          <w:p w14:paraId="26ADA33E" w14:textId="6DE125A8" w:rsidR="00F8416D" w:rsidRPr="00E56053" w:rsidRDefault="00F8416D" w:rsidP="005A36F1">
            <w:pPr>
              <w:rPr>
                <w:rFonts w:ascii="Tw Cen MT" w:hAnsi="Tw Cen MT"/>
                <w:b/>
                <w:bCs/>
              </w:rPr>
            </w:pPr>
          </w:p>
        </w:tc>
        <w:tc>
          <w:tcPr>
            <w:tcW w:w="1746" w:type="dxa"/>
            <w:shd w:val="clear" w:color="auto" w:fill="FFE5D2" w:themeFill="accent5" w:themeFillTint="33"/>
          </w:tcPr>
          <w:p w14:paraId="6E5C5AB0" w14:textId="7E5CF6DE" w:rsidR="004A6B88" w:rsidRPr="00FD017A" w:rsidRDefault="004C4232" w:rsidP="005A36F1">
            <w:pPr>
              <w:rPr>
                <w:rFonts w:ascii="Tw Cen MT" w:hAnsi="Tw Cen MT"/>
                <w:i/>
              </w:rPr>
            </w:pPr>
            <w:r>
              <w:rPr>
                <w:rFonts w:ascii="Tw Cen MT" w:hAnsi="Tw Cen MT"/>
                <w:i/>
              </w:rPr>
              <w:t>Alison White</w:t>
            </w:r>
          </w:p>
        </w:tc>
        <w:tc>
          <w:tcPr>
            <w:tcW w:w="9064" w:type="dxa"/>
            <w:shd w:val="clear" w:color="auto" w:fill="FFE5D2" w:themeFill="accent5" w:themeFillTint="33"/>
          </w:tcPr>
          <w:p w14:paraId="382B9F7F" w14:textId="77777777" w:rsidR="00155BE7" w:rsidRDefault="004C4232" w:rsidP="008D4694">
            <w:pPr>
              <w:rPr>
                <w:rFonts w:ascii="Tw Cen MT" w:hAnsi="Tw Cen MT"/>
              </w:rPr>
            </w:pPr>
            <w:r>
              <w:rPr>
                <w:rFonts w:ascii="Tw Cen MT" w:hAnsi="Tw Cen MT"/>
              </w:rPr>
              <w:t>Q: What are the next steps for the renewal process? Will there be other opportunities to provide comments, feedback, suggestions and review documents?</w:t>
            </w:r>
          </w:p>
          <w:p w14:paraId="680FF19E" w14:textId="7BB4168E" w:rsidR="004C4232" w:rsidRPr="00E56053" w:rsidRDefault="004C4232" w:rsidP="008D4694">
            <w:pPr>
              <w:rPr>
                <w:rFonts w:ascii="Tw Cen MT" w:hAnsi="Tw Cen MT"/>
              </w:rPr>
            </w:pPr>
            <w:r>
              <w:rPr>
                <w:rFonts w:ascii="Tw Cen MT" w:hAnsi="Tw Cen MT"/>
              </w:rPr>
              <w:t xml:space="preserve">A: Yes, this is the first meeting for the renewal process. There will be multiple opportunities to provide comments, feedback.  Please send any comments, suggestions and feedback to the </w:t>
            </w:r>
            <w:hyperlink r:id="rId12" w:history="1">
              <w:r w:rsidRPr="00696BAB">
                <w:rPr>
                  <w:rStyle w:val="Hyperlink"/>
                  <w:rFonts w:ascii="Tw Cen MT" w:hAnsi="Tw Cen MT"/>
                </w:rPr>
                <w:t>IDDRenewal2022@dc.gov</w:t>
              </w:r>
            </w:hyperlink>
            <w:r>
              <w:rPr>
                <w:rFonts w:ascii="Tw Cen MT" w:hAnsi="Tw Cen MT"/>
              </w:rPr>
              <w:t xml:space="preserve"> mailbox for consideration.  The next meeting is scheduled for 1/10/21 from 1-3 pm (HCBS Advisory Committee). </w:t>
            </w:r>
          </w:p>
        </w:tc>
        <w:tc>
          <w:tcPr>
            <w:tcW w:w="5023" w:type="dxa"/>
            <w:shd w:val="clear" w:color="auto" w:fill="FFE5D2" w:themeFill="accent5" w:themeFillTint="33"/>
          </w:tcPr>
          <w:p w14:paraId="46B538F4" w14:textId="77777777" w:rsidR="00F8416D" w:rsidRPr="00E56053" w:rsidRDefault="00F8416D" w:rsidP="00D87F23">
            <w:pPr>
              <w:pStyle w:val="TableParagraph"/>
              <w:rPr>
                <w:caps/>
              </w:rPr>
            </w:pPr>
          </w:p>
        </w:tc>
        <w:tc>
          <w:tcPr>
            <w:tcW w:w="6434" w:type="dxa"/>
            <w:shd w:val="clear" w:color="auto" w:fill="FFE5D2" w:themeFill="accent5" w:themeFillTint="33"/>
          </w:tcPr>
          <w:p w14:paraId="3156BA77" w14:textId="7420434A" w:rsidR="00F8416D" w:rsidRPr="00E56053" w:rsidRDefault="00F8416D" w:rsidP="005A36F1">
            <w:pPr>
              <w:rPr>
                <w:rFonts w:ascii="Tw Cen MT" w:hAnsi="Tw Cen MT"/>
              </w:rPr>
            </w:pPr>
          </w:p>
        </w:tc>
        <w:tc>
          <w:tcPr>
            <w:tcW w:w="4045" w:type="dxa"/>
            <w:shd w:val="clear" w:color="auto" w:fill="FFE5D2" w:themeFill="accent5" w:themeFillTint="33"/>
          </w:tcPr>
          <w:p w14:paraId="673C2831" w14:textId="77777777" w:rsidR="00F8416D" w:rsidRPr="00E56053" w:rsidRDefault="00F8416D" w:rsidP="005A36F1">
            <w:pPr>
              <w:rPr>
                <w:rFonts w:ascii="Tw Cen MT" w:hAnsi="Tw Cen MT"/>
              </w:rPr>
            </w:pPr>
          </w:p>
        </w:tc>
      </w:tr>
      <w:tr w:rsidR="00F13AFC" w:rsidRPr="00E56053" w14:paraId="434E083F" w14:textId="77777777" w:rsidTr="00D87F23">
        <w:tc>
          <w:tcPr>
            <w:tcW w:w="2505" w:type="dxa"/>
            <w:shd w:val="clear" w:color="auto" w:fill="FFE5D2" w:themeFill="accent5" w:themeFillTint="33"/>
          </w:tcPr>
          <w:p w14:paraId="20083992" w14:textId="7C92A400" w:rsidR="00F13AFC" w:rsidRPr="00E56053" w:rsidRDefault="00F13AFC" w:rsidP="00F13AFC">
            <w:pPr>
              <w:rPr>
                <w:rFonts w:ascii="Tw Cen MT" w:hAnsi="Tw Cen MT"/>
                <w:b/>
                <w:bCs/>
              </w:rPr>
            </w:pPr>
          </w:p>
        </w:tc>
        <w:tc>
          <w:tcPr>
            <w:tcW w:w="1746" w:type="dxa"/>
            <w:shd w:val="clear" w:color="auto" w:fill="FFE5D2" w:themeFill="accent5" w:themeFillTint="33"/>
          </w:tcPr>
          <w:p w14:paraId="7695604A" w14:textId="11EB2E47" w:rsidR="005F4B8E" w:rsidRPr="00FD017A" w:rsidRDefault="005F4B8E" w:rsidP="00F13AFC">
            <w:pPr>
              <w:rPr>
                <w:rFonts w:ascii="Tw Cen MT" w:hAnsi="Tw Cen MT"/>
                <w:i/>
              </w:rPr>
            </w:pPr>
          </w:p>
        </w:tc>
        <w:tc>
          <w:tcPr>
            <w:tcW w:w="9064" w:type="dxa"/>
            <w:shd w:val="clear" w:color="auto" w:fill="FFE5D2" w:themeFill="accent5" w:themeFillTint="33"/>
          </w:tcPr>
          <w:p w14:paraId="3734D93E" w14:textId="77777777" w:rsidR="00D10BBD" w:rsidRDefault="002C7C37" w:rsidP="00F13AFC">
            <w:pPr>
              <w:rPr>
                <w:rFonts w:ascii="Tw Cen MT" w:hAnsi="Tw Cen MT"/>
              </w:rPr>
            </w:pPr>
            <w:r>
              <w:rPr>
                <w:rFonts w:ascii="Tw Cen MT" w:hAnsi="Tw Cen MT"/>
              </w:rPr>
              <w:t>Q: Will DDS provide a recording of the meeting to the public?</w:t>
            </w:r>
          </w:p>
          <w:p w14:paraId="5B9BF74F" w14:textId="31AB4584" w:rsidR="002C7C37" w:rsidRPr="00DE3C2E" w:rsidRDefault="002C7C37" w:rsidP="00F13AFC">
            <w:pPr>
              <w:rPr>
                <w:rFonts w:ascii="Tw Cen MT" w:hAnsi="Tw Cen MT"/>
              </w:rPr>
            </w:pPr>
            <w:r>
              <w:rPr>
                <w:rFonts w:ascii="Tw Cen MT" w:hAnsi="Tw Cen MT"/>
              </w:rPr>
              <w:t>A: A requestion for the recording will be made to DDS IT and the recording will be provided to all participants</w:t>
            </w:r>
            <w:r w:rsidR="008B169C">
              <w:rPr>
                <w:rFonts w:ascii="Tw Cen MT" w:hAnsi="Tw Cen MT"/>
              </w:rPr>
              <w:t>.</w:t>
            </w:r>
            <w:r>
              <w:rPr>
                <w:rFonts w:ascii="Tw Cen MT" w:hAnsi="Tw Cen MT"/>
              </w:rPr>
              <w:t xml:space="preserve">  </w:t>
            </w:r>
          </w:p>
        </w:tc>
        <w:tc>
          <w:tcPr>
            <w:tcW w:w="5023" w:type="dxa"/>
            <w:shd w:val="clear" w:color="auto" w:fill="FFE5D2" w:themeFill="accent5" w:themeFillTint="33"/>
          </w:tcPr>
          <w:p w14:paraId="096B786E" w14:textId="77777777" w:rsidR="00F13AFC" w:rsidRPr="00E56053" w:rsidRDefault="00F13AFC" w:rsidP="00D87F23">
            <w:pPr>
              <w:pStyle w:val="TableParagraph"/>
              <w:rPr>
                <w:caps/>
              </w:rPr>
            </w:pPr>
          </w:p>
        </w:tc>
        <w:tc>
          <w:tcPr>
            <w:tcW w:w="6434" w:type="dxa"/>
            <w:shd w:val="clear" w:color="auto" w:fill="FFE5D2" w:themeFill="accent5" w:themeFillTint="33"/>
          </w:tcPr>
          <w:p w14:paraId="7AF7C88F" w14:textId="349E6B16" w:rsidR="00F13AFC" w:rsidRDefault="00F13AFC" w:rsidP="00F13AFC">
            <w:pPr>
              <w:rPr>
                <w:rFonts w:ascii="Tw Cen MT" w:hAnsi="Tw Cen MT"/>
              </w:rPr>
            </w:pPr>
          </w:p>
        </w:tc>
        <w:tc>
          <w:tcPr>
            <w:tcW w:w="4045" w:type="dxa"/>
            <w:shd w:val="clear" w:color="auto" w:fill="FBD0C9"/>
          </w:tcPr>
          <w:p w14:paraId="0ED6036C" w14:textId="77777777" w:rsidR="00F13AFC" w:rsidRPr="00E56053" w:rsidRDefault="00F13AFC" w:rsidP="00F13AFC">
            <w:pPr>
              <w:rPr>
                <w:rFonts w:ascii="Tw Cen MT" w:hAnsi="Tw Cen MT"/>
              </w:rPr>
            </w:pPr>
          </w:p>
        </w:tc>
      </w:tr>
      <w:tr w:rsidR="001269F0" w:rsidRPr="00E56053" w14:paraId="76859CB3" w14:textId="77777777" w:rsidTr="00D87F23">
        <w:tc>
          <w:tcPr>
            <w:tcW w:w="2505" w:type="dxa"/>
            <w:shd w:val="clear" w:color="auto" w:fill="FFE5D2" w:themeFill="accent5" w:themeFillTint="33"/>
          </w:tcPr>
          <w:p w14:paraId="1D29C0CB" w14:textId="3374BA73" w:rsidR="001269F0" w:rsidRPr="00E56053" w:rsidRDefault="001269F0" w:rsidP="001269F0">
            <w:pPr>
              <w:rPr>
                <w:rFonts w:ascii="Tw Cen MT" w:hAnsi="Tw Cen MT"/>
                <w:b/>
                <w:bCs/>
              </w:rPr>
            </w:pPr>
          </w:p>
        </w:tc>
        <w:tc>
          <w:tcPr>
            <w:tcW w:w="1746" w:type="dxa"/>
            <w:shd w:val="clear" w:color="auto" w:fill="FFE5D2" w:themeFill="accent5" w:themeFillTint="33"/>
          </w:tcPr>
          <w:p w14:paraId="65D5EC42" w14:textId="065B1F68" w:rsidR="00E74AF0" w:rsidRPr="00FD017A" w:rsidRDefault="00E74AF0" w:rsidP="001269F0">
            <w:pPr>
              <w:rPr>
                <w:rFonts w:ascii="Tw Cen MT" w:hAnsi="Tw Cen MT"/>
                <w:i/>
              </w:rPr>
            </w:pPr>
          </w:p>
        </w:tc>
        <w:tc>
          <w:tcPr>
            <w:tcW w:w="9064" w:type="dxa"/>
            <w:shd w:val="clear" w:color="auto" w:fill="FFE5D2" w:themeFill="accent5" w:themeFillTint="33"/>
          </w:tcPr>
          <w:p w14:paraId="33DBC531" w14:textId="3695D29D" w:rsidR="00C746EC" w:rsidRDefault="002C7C37" w:rsidP="001269F0">
            <w:pPr>
              <w:rPr>
                <w:rFonts w:ascii="Tw Cen MT" w:hAnsi="Tw Cen MT"/>
              </w:rPr>
            </w:pPr>
            <w:r>
              <w:rPr>
                <w:rFonts w:ascii="Tw Cen MT" w:hAnsi="Tw Cen MT"/>
              </w:rPr>
              <w:t xml:space="preserve">Q: Can we discuss host homes at the </w:t>
            </w:r>
            <w:r w:rsidR="008B169C">
              <w:rPr>
                <w:rFonts w:ascii="Tw Cen MT" w:hAnsi="Tw Cen MT"/>
              </w:rPr>
              <w:t>next meeting</w:t>
            </w:r>
            <w:r>
              <w:rPr>
                <w:rFonts w:ascii="Tw Cen MT" w:hAnsi="Tw Cen MT"/>
              </w:rPr>
              <w:t>?</w:t>
            </w:r>
          </w:p>
          <w:p w14:paraId="4F98A2FF" w14:textId="3AC1A387" w:rsidR="008B169C" w:rsidRPr="00E56053" w:rsidRDefault="008B169C" w:rsidP="001269F0">
            <w:pPr>
              <w:rPr>
                <w:rFonts w:ascii="Tw Cen MT" w:hAnsi="Tw Cen MT"/>
              </w:rPr>
            </w:pPr>
            <w:r>
              <w:rPr>
                <w:rFonts w:ascii="Tw Cen MT" w:hAnsi="Tw Cen MT"/>
              </w:rPr>
              <w:t xml:space="preserve">A: </w:t>
            </w:r>
            <w:proofErr w:type="gramStart"/>
            <w:r>
              <w:rPr>
                <w:rFonts w:ascii="Tw Cen MT" w:hAnsi="Tw Cen MT"/>
              </w:rPr>
              <w:t>Yes</w:t>
            </w:r>
            <w:proofErr w:type="gramEnd"/>
            <w:r>
              <w:rPr>
                <w:rFonts w:ascii="Tw Cen MT" w:hAnsi="Tw Cen MT"/>
              </w:rPr>
              <w:t xml:space="preserve"> we can discuss host homes services at it relates to the waiver.</w:t>
            </w:r>
          </w:p>
        </w:tc>
        <w:tc>
          <w:tcPr>
            <w:tcW w:w="5023" w:type="dxa"/>
            <w:shd w:val="clear" w:color="auto" w:fill="FFE5D2" w:themeFill="accent5" w:themeFillTint="33"/>
          </w:tcPr>
          <w:p w14:paraId="2DB1DD71" w14:textId="77777777" w:rsidR="001269F0" w:rsidRPr="00E56053" w:rsidRDefault="001269F0" w:rsidP="00D87F23">
            <w:pPr>
              <w:pStyle w:val="TableParagraph"/>
              <w:rPr>
                <w:caps/>
              </w:rPr>
            </w:pPr>
          </w:p>
        </w:tc>
        <w:tc>
          <w:tcPr>
            <w:tcW w:w="6434" w:type="dxa"/>
            <w:shd w:val="clear" w:color="auto" w:fill="FFE5D2" w:themeFill="accent5" w:themeFillTint="33"/>
          </w:tcPr>
          <w:p w14:paraId="1B88F27F" w14:textId="190896A3" w:rsidR="007E348F" w:rsidRPr="00E56053" w:rsidRDefault="007E348F" w:rsidP="001269F0">
            <w:pPr>
              <w:rPr>
                <w:rFonts w:ascii="Tw Cen MT" w:hAnsi="Tw Cen MT"/>
              </w:rPr>
            </w:pPr>
          </w:p>
        </w:tc>
        <w:tc>
          <w:tcPr>
            <w:tcW w:w="4045" w:type="dxa"/>
            <w:shd w:val="clear" w:color="auto" w:fill="FBD0C9"/>
          </w:tcPr>
          <w:p w14:paraId="6FCBBFAF" w14:textId="77777777" w:rsidR="001269F0" w:rsidRPr="00E56053" w:rsidRDefault="001269F0" w:rsidP="001269F0">
            <w:pPr>
              <w:rPr>
                <w:rFonts w:ascii="Tw Cen MT" w:hAnsi="Tw Cen MT"/>
              </w:rPr>
            </w:pPr>
          </w:p>
        </w:tc>
      </w:tr>
      <w:tr w:rsidR="00993162" w:rsidRPr="00E56053" w14:paraId="63AE66A7" w14:textId="77777777" w:rsidTr="00D87F23">
        <w:tc>
          <w:tcPr>
            <w:tcW w:w="2505" w:type="dxa"/>
            <w:shd w:val="clear" w:color="auto" w:fill="FFE5D2" w:themeFill="accent5" w:themeFillTint="33"/>
          </w:tcPr>
          <w:p w14:paraId="2C94E6C6" w14:textId="77777777" w:rsidR="00993162" w:rsidRPr="00E56053" w:rsidRDefault="00993162" w:rsidP="005A36F1">
            <w:pPr>
              <w:rPr>
                <w:rFonts w:ascii="Tw Cen MT" w:hAnsi="Tw Cen MT"/>
                <w:b/>
                <w:bCs/>
              </w:rPr>
            </w:pPr>
          </w:p>
        </w:tc>
        <w:tc>
          <w:tcPr>
            <w:tcW w:w="1746" w:type="dxa"/>
            <w:shd w:val="clear" w:color="auto" w:fill="FFE5D2" w:themeFill="accent5" w:themeFillTint="33"/>
          </w:tcPr>
          <w:p w14:paraId="6765F785" w14:textId="0A290298" w:rsidR="00993162" w:rsidRPr="00FD017A" w:rsidRDefault="00993162" w:rsidP="005A36F1">
            <w:pPr>
              <w:rPr>
                <w:rFonts w:ascii="Tw Cen MT" w:hAnsi="Tw Cen MT"/>
                <w:i/>
              </w:rPr>
            </w:pPr>
          </w:p>
        </w:tc>
        <w:tc>
          <w:tcPr>
            <w:tcW w:w="9064" w:type="dxa"/>
            <w:shd w:val="clear" w:color="auto" w:fill="FFE5D2" w:themeFill="accent5" w:themeFillTint="33"/>
          </w:tcPr>
          <w:p w14:paraId="4DD58EFE" w14:textId="70D08270" w:rsidR="00993162" w:rsidRDefault="00993162" w:rsidP="005A36F1">
            <w:pPr>
              <w:rPr>
                <w:rFonts w:ascii="Tw Cen MT" w:hAnsi="Tw Cen MT"/>
              </w:rPr>
            </w:pPr>
          </w:p>
        </w:tc>
        <w:tc>
          <w:tcPr>
            <w:tcW w:w="5023" w:type="dxa"/>
            <w:shd w:val="clear" w:color="auto" w:fill="FFE5D2" w:themeFill="accent5" w:themeFillTint="33"/>
          </w:tcPr>
          <w:p w14:paraId="14DB92C6" w14:textId="77777777" w:rsidR="00993162" w:rsidRPr="00E56053" w:rsidRDefault="00993162" w:rsidP="00D87F23">
            <w:pPr>
              <w:pStyle w:val="TableParagraph"/>
              <w:rPr>
                <w:caps/>
              </w:rPr>
            </w:pPr>
          </w:p>
        </w:tc>
        <w:tc>
          <w:tcPr>
            <w:tcW w:w="6434" w:type="dxa"/>
            <w:shd w:val="clear" w:color="auto" w:fill="FFE5D2" w:themeFill="accent5" w:themeFillTint="33"/>
          </w:tcPr>
          <w:p w14:paraId="469A6A01" w14:textId="77777777" w:rsidR="00993162" w:rsidRPr="00E56053" w:rsidRDefault="00993162" w:rsidP="005A36F1">
            <w:pPr>
              <w:rPr>
                <w:rFonts w:ascii="Tw Cen MT" w:hAnsi="Tw Cen MT"/>
              </w:rPr>
            </w:pPr>
          </w:p>
        </w:tc>
        <w:tc>
          <w:tcPr>
            <w:tcW w:w="4045" w:type="dxa"/>
            <w:shd w:val="clear" w:color="auto" w:fill="CDEFE5"/>
          </w:tcPr>
          <w:p w14:paraId="2CE18B6C" w14:textId="77777777" w:rsidR="00993162" w:rsidRPr="00E56053" w:rsidRDefault="00993162" w:rsidP="005A36F1">
            <w:pPr>
              <w:rPr>
                <w:rFonts w:ascii="Tw Cen MT" w:hAnsi="Tw Cen MT"/>
              </w:rPr>
            </w:pPr>
          </w:p>
        </w:tc>
      </w:tr>
      <w:tr w:rsidR="00DE3C2E" w:rsidRPr="00E56053" w14:paraId="0DE9804B" w14:textId="77777777" w:rsidTr="00D87F23">
        <w:tc>
          <w:tcPr>
            <w:tcW w:w="2505" w:type="dxa"/>
            <w:shd w:val="clear" w:color="auto" w:fill="FFE5D2" w:themeFill="accent5" w:themeFillTint="33"/>
          </w:tcPr>
          <w:p w14:paraId="46CF956B" w14:textId="5BC117BA" w:rsidR="00F8416D" w:rsidRPr="00E56053" w:rsidRDefault="00F8416D" w:rsidP="005A36F1">
            <w:pPr>
              <w:rPr>
                <w:rFonts w:ascii="Tw Cen MT" w:hAnsi="Tw Cen MT"/>
                <w:b/>
                <w:bCs/>
              </w:rPr>
            </w:pPr>
          </w:p>
        </w:tc>
        <w:tc>
          <w:tcPr>
            <w:tcW w:w="1746" w:type="dxa"/>
            <w:shd w:val="clear" w:color="auto" w:fill="FFE5D2" w:themeFill="accent5" w:themeFillTint="33"/>
          </w:tcPr>
          <w:p w14:paraId="24A413E6" w14:textId="7A2F5E32" w:rsidR="00F8416D" w:rsidRPr="00FD017A" w:rsidRDefault="00F8416D" w:rsidP="005A36F1">
            <w:pPr>
              <w:rPr>
                <w:rFonts w:ascii="Tw Cen MT" w:hAnsi="Tw Cen MT"/>
                <w:i/>
              </w:rPr>
            </w:pPr>
          </w:p>
        </w:tc>
        <w:tc>
          <w:tcPr>
            <w:tcW w:w="9064" w:type="dxa"/>
            <w:shd w:val="clear" w:color="auto" w:fill="FFE5D2" w:themeFill="accent5" w:themeFillTint="33"/>
          </w:tcPr>
          <w:p w14:paraId="459C12DB" w14:textId="62553717" w:rsidR="00F8416D" w:rsidRPr="00E56053" w:rsidRDefault="00F8416D" w:rsidP="005A36F1">
            <w:pPr>
              <w:rPr>
                <w:rFonts w:ascii="Tw Cen MT" w:hAnsi="Tw Cen MT"/>
              </w:rPr>
            </w:pPr>
          </w:p>
        </w:tc>
        <w:tc>
          <w:tcPr>
            <w:tcW w:w="5023" w:type="dxa"/>
            <w:shd w:val="clear" w:color="auto" w:fill="FFE5D2" w:themeFill="accent5" w:themeFillTint="33"/>
          </w:tcPr>
          <w:p w14:paraId="0F8C2D29" w14:textId="77777777" w:rsidR="00F8416D" w:rsidRPr="00E56053" w:rsidRDefault="00F8416D" w:rsidP="00D87F23">
            <w:pPr>
              <w:pStyle w:val="TableParagraph"/>
              <w:rPr>
                <w:caps/>
              </w:rPr>
            </w:pPr>
          </w:p>
        </w:tc>
        <w:tc>
          <w:tcPr>
            <w:tcW w:w="6434" w:type="dxa"/>
            <w:shd w:val="clear" w:color="auto" w:fill="FFE5D2" w:themeFill="accent5" w:themeFillTint="33"/>
          </w:tcPr>
          <w:p w14:paraId="0FAD29F5" w14:textId="22AAEB18" w:rsidR="00F52A36" w:rsidRPr="00E56053" w:rsidRDefault="00F52A36" w:rsidP="005A36F1">
            <w:pPr>
              <w:rPr>
                <w:rFonts w:ascii="Tw Cen MT" w:hAnsi="Tw Cen MT"/>
              </w:rPr>
            </w:pPr>
          </w:p>
        </w:tc>
        <w:tc>
          <w:tcPr>
            <w:tcW w:w="4045" w:type="dxa"/>
            <w:shd w:val="clear" w:color="auto" w:fill="CDEFE5"/>
          </w:tcPr>
          <w:p w14:paraId="012F47FE" w14:textId="77777777" w:rsidR="00F8416D" w:rsidRPr="00E56053" w:rsidRDefault="00F8416D" w:rsidP="005A36F1">
            <w:pPr>
              <w:rPr>
                <w:rFonts w:ascii="Tw Cen MT" w:hAnsi="Tw Cen MT"/>
              </w:rPr>
            </w:pPr>
          </w:p>
        </w:tc>
      </w:tr>
      <w:tr w:rsidR="00DE3C2E" w:rsidRPr="00E56053" w14:paraId="69D5FD37" w14:textId="77777777" w:rsidTr="00D87F23">
        <w:tc>
          <w:tcPr>
            <w:tcW w:w="2505" w:type="dxa"/>
            <w:shd w:val="clear" w:color="auto" w:fill="FFE5D2" w:themeFill="accent5" w:themeFillTint="33"/>
          </w:tcPr>
          <w:p w14:paraId="02ABEF1E" w14:textId="77777777" w:rsidR="00F8416D" w:rsidRPr="00E56053" w:rsidRDefault="00F8416D" w:rsidP="005A36F1">
            <w:pPr>
              <w:rPr>
                <w:rFonts w:ascii="Tw Cen MT" w:hAnsi="Tw Cen MT"/>
                <w:b/>
                <w:bCs/>
              </w:rPr>
            </w:pPr>
          </w:p>
        </w:tc>
        <w:tc>
          <w:tcPr>
            <w:tcW w:w="1746" w:type="dxa"/>
            <w:shd w:val="clear" w:color="auto" w:fill="FFE5D2" w:themeFill="accent5" w:themeFillTint="33"/>
          </w:tcPr>
          <w:p w14:paraId="190102E7" w14:textId="034259A5" w:rsidR="00F8416D" w:rsidRPr="00FD017A" w:rsidRDefault="00F8416D" w:rsidP="005A36F1">
            <w:pPr>
              <w:rPr>
                <w:rFonts w:ascii="Tw Cen MT" w:hAnsi="Tw Cen MT"/>
                <w:i/>
              </w:rPr>
            </w:pPr>
          </w:p>
        </w:tc>
        <w:tc>
          <w:tcPr>
            <w:tcW w:w="9064" w:type="dxa"/>
            <w:shd w:val="clear" w:color="auto" w:fill="FFE5D2" w:themeFill="accent5" w:themeFillTint="33"/>
          </w:tcPr>
          <w:p w14:paraId="56D929D1" w14:textId="063D9323" w:rsidR="0071015B" w:rsidRPr="00E56053" w:rsidRDefault="0071015B" w:rsidP="005A36F1">
            <w:pPr>
              <w:rPr>
                <w:rFonts w:ascii="Tw Cen MT" w:hAnsi="Tw Cen MT"/>
              </w:rPr>
            </w:pPr>
          </w:p>
        </w:tc>
        <w:tc>
          <w:tcPr>
            <w:tcW w:w="5023" w:type="dxa"/>
            <w:shd w:val="clear" w:color="auto" w:fill="FFE5D2" w:themeFill="accent5" w:themeFillTint="33"/>
          </w:tcPr>
          <w:p w14:paraId="642615DC" w14:textId="77777777" w:rsidR="00F8416D" w:rsidRPr="00E56053" w:rsidRDefault="00F8416D" w:rsidP="00D87F23">
            <w:pPr>
              <w:pStyle w:val="TableParagraph"/>
              <w:rPr>
                <w:caps/>
              </w:rPr>
            </w:pPr>
          </w:p>
        </w:tc>
        <w:tc>
          <w:tcPr>
            <w:tcW w:w="6434" w:type="dxa"/>
            <w:shd w:val="clear" w:color="auto" w:fill="FFE5D2" w:themeFill="accent5" w:themeFillTint="33"/>
          </w:tcPr>
          <w:p w14:paraId="24217815" w14:textId="330C7055" w:rsidR="00F63730" w:rsidRPr="00E56053" w:rsidRDefault="00F63730" w:rsidP="005A36F1">
            <w:pPr>
              <w:rPr>
                <w:rFonts w:ascii="Tw Cen MT" w:hAnsi="Tw Cen MT"/>
              </w:rPr>
            </w:pPr>
          </w:p>
        </w:tc>
        <w:tc>
          <w:tcPr>
            <w:tcW w:w="4045" w:type="dxa"/>
            <w:shd w:val="clear" w:color="auto" w:fill="CDEFE5"/>
          </w:tcPr>
          <w:p w14:paraId="33088B55" w14:textId="77777777" w:rsidR="00F8416D" w:rsidRPr="00E56053" w:rsidRDefault="00F8416D" w:rsidP="005A36F1">
            <w:pPr>
              <w:rPr>
                <w:rFonts w:ascii="Tw Cen MT" w:hAnsi="Tw Cen MT"/>
              </w:rPr>
            </w:pPr>
          </w:p>
        </w:tc>
      </w:tr>
      <w:tr w:rsidR="00B95A6A" w:rsidRPr="00E56053" w14:paraId="07321243" w14:textId="77777777" w:rsidTr="00D87F23">
        <w:tc>
          <w:tcPr>
            <w:tcW w:w="2505" w:type="dxa"/>
            <w:shd w:val="clear" w:color="auto" w:fill="FFE5D2" w:themeFill="accent5" w:themeFillTint="33"/>
          </w:tcPr>
          <w:p w14:paraId="7A3BFBCB" w14:textId="580B1845" w:rsidR="00B95A6A" w:rsidRPr="00E56053" w:rsidRDefault="00B95A6A" w:rsidP="00B95A6A">
            <w:pPr>
              <w:rPr>
                <w:rFonts w:ascii="Tw Cen MT" w:hAnsi="Tw Cen MT"/>
                <w:i/>
              </w:rPr>
            </w:pPr>
          </w:p>
        </w:tc>
        <w:tc>
          <w:tcPr>
            <w:tcW w:w="1746" w:type="dxa"/>
            <w:shd w:val="clear" w:color="auto" w:fill="FFE5D2" w:themeFill="accent5" w:themeFillTint="33"/>
          </w:tcPr>
          <w:p w14:paraId="6A37934E" w14:textId="76FB3CB1" w:rsidR="00B95A6A" w:rsidRPr="00FD017A" w:rsidRDefault="00B95A6A" w:rsidP="00B95A6A">
            <w:pPr>
              <w:rPr>
                <w:rFonts w:ascii="Tw Cen MT" w:hAnsi="Tw Cen MT"/>
                <w:i/>
              </w:rPr>
            </w:pPr>
          </w:p>
        </w:tc>
        <w:tc>
          <w:tcPr>
            <w:tcW w:w="9064" w:type="dxa"/>
            <w:shd w:val="clear" w:color="auto" w:fill="FFE5D2" w:themeFill="accent5" w:themeFillTint="33"/>
          </w:tcPr>
          <w:p w14:paraId="3636841E" w14:textId="2375BDB3" w:rsidR="00B95A6A" w:rsidRPr="00E56053" w:rsidRDefault="00B95A6A" w:rsidP="00B95A6A">
            <w:pPr>
              <w:rPr>
                <w:rFonts w:ascii="Tw Cen MT" w:hAnsi="Tw Cen MT"/>
              </w:rPr>
            </w:pPr>
          </w:p>
        </w:tc>
        <w:tc>
          <w:tcPr>
            <w:tcW w:w="5023" w:type="dxa"/>
            <w:shd w:val="clear" w:color="auto" w:fill="FFE5D2" w:themeFill="accent5" w:themeFillTint="33"/>
          </w:tcPr>
          <w:p w14:paraId="64774671" w14:textId="77777777" w:rsidR="00B95A6A" w:rsidRPr="00E56053" w:rsidRDefault="00B95A6A" w:rsidP="00D87F23">
            <w:pPr>
              <w:pStyle w:val="TableParagraph"/>
            </w:pPr>
          </w:p>
        </w:tc>
        <w:tc>
          <w:tcPr>
            <w:tcW w:w="6434" w:type="dxa"/>
            <w:shd w:val="clear" w:color="auto" w:fill="FFE5D2" w:themeFill="accent5" w:themeFillTint="33"/>
          </w:tcPr>
          <w:p w14:paraId="4ED64B32" w14:textId="0F0C7692" w:rsidR="00DC5316" w:rsidRPr="00E56053" w:rsidRDefault="00DC5316" w:rsidP="00B95A6A">
            <w:pPr>
              <w:rPr>
                <w:rFonts w:ascii="Tw Cen MT" w:hAnsi="Tw Cen MT"/>
              </w:rPr>
            </w:pPr>
          </w:p>
        </w:tc>
        <w:tc>
          <w:tcPr>
            <w:tcW w:w="4045" w:type="dxa"/>
            <w:shd w:val="clear" w:color="auto" w:fill="CDEFE5"/>
          </w:tcPr>
          <w:p w14:paraId="0E0F9775" w14:textId="28C82A05" w:rsidR="00B95A6A" w:rsidRPr="00E56053" w:rsidRDefault="00DC5316" w:rsidP="00B95A6A">
            <w:pPr>
              <w:rPr>
                <w:rFonts w:ascii="Tw Cen MT" w:hAnsi="Tw Cen MT"/>
              </w:rPr>
            </w:pPr>
            <w:r>
              <w:rPr>
                <w:rFonts w:ascii="Tw Cen MT" w:hAnsi="Tw Cen MT"/>
              </w:rPr>
              <w:t>-</w:t>
            </w:r>
          </w:p>
        </w:tc>
      </w:tr>
      <w:tr w:rsidR="001C66D4" w:rsidRPr="00E56053" w14:paraId="1774101F" w14:textId="77777777" w:rsidTr="00D87F23">
        <w:tc>
          <w:tcPr>
            <w:tcW w:w="2505" w:type="dxa"/>
            <w:shd w:val="clear" w:color="auto" w:fill="FFE5D2" w:themeFill="accent5" w:themeFillTint="33"/>
          </w:tcPr>
          <w:p w14:paraId="72CD5CC0" w14:textId="77777777" w:rsidR="001C66D4" w:rsidRPr="00E56053" w:rsidRDefault="001C66D4" w:rsidP="001C66D4">
            <w:pPr>
              <w:rPr>
                <w:rFonts w:ascii="Tw Cen MT" w:hAnsi="Tw Cen MT"/>
                <w:b/>
              </w:rPr>
            </w:pPr>
          </w:p>
        </w:tc>
        <w:tc>
          <w:tcPr>
            <w:tcW w:w="1746" w:type="dxa"/>
            <w:shd w:val="clear" w:color="auto" w:fill="FFE5D2" w:themeFill="accent5" w:themeFillTint="33"/>
          </w:tcPr>
          <w:p w14:paraId="11B6A487" w14:textId="7D395B49" w:rsidR="001C66D4" w:rsidRPr="00FD017A" w:rsidRDefault="001C66D4" w:rsidP="001C66D4">
            <w:pPr>
              <w:rPr>
                <w:rFonts w:ascii="Tw Cen MT" w:hAnsi="Tw Cen MT"/>
                <w:i/>
              </w:rPr>
            </w:pPr>
          </w:p>
        </w:tc>
        <w:tc>
          <w:tcPr>
            <w:tcW w:w="9064" w:type="dxa"/>
            <w:shd w:val="clear" w:color="auto" w:fill="FFE5D2" w:themeFill="accent5" w:themeFillTint="33"/>
          </w:tcPr>
          <w:p w14:paraId="75BD9049" w14:textId="1F5439C7" w:rsidR="001C66D4" w:rsidRPr="00E56053" w:rsidRDefault="001C66D4" w:rsidP="001C66D4">
            <w:pPr>
              <w:rPr>
                <w:rFonts w:ascii="Tw Cen MT" w:hAnsi="Tw Cen MT"/>
              </w:rPr>
            </w:pPr>
          </w:p>
        </w:tc>
        <w:tc>
          <w:tcPr>
            <w:tcW w:w="5023" w:type="dxa"/>
            <w:shd w:val="clear" w:color="auto" w:fill="FFE5D2" w:themeFill="accent5" w:themeFillTint="33"/>
          </w:tcPr>
          <w:p w14:paraId="04553E1A" w14:textId="08344B60" w:rsidR="001C66D4" w:rsidRPr="00E56053" w:rsidRDefault="001C66D4" w:rsidP="00D87F23">
            <w:pPr>
              <w:pStyle w:val="TableParagraph"/>
            </w:pPr>
          </w:p>
        </w:tc>
        <w:tc>
          <w:tcPr>
            <w:tcW w:w="6434" w:type="dxa"/>
            <w:shd w:val="clear" w:color="auto" w:fill="FFE5D2" w:themeFill="accent5" w:themeFillTint="33"/>
          </w:tcPr>
          <w:p w14:paraId="553C2F68" w14:textId="77777777" w:rsidR="001C66D4" w:rsidRPr="00E56053" w:rsidRDefault="001C66D4" w:rsidP="001C66D4">
            <w:pPr>
              <w:rPr>
                <w:rFonts w:ascii="Tw Cen MT" w:hAnsi="Tw Cen MT"/>
              </w:rPr>
            </w:pPr>
          </w:p>
        </w:tc>
        <w:tc>
          <w:tcPr>
            <w:tcW w:w="4045" w:type="dxa"/>
            <w:shd w:val="clear" w:color="auto" w:fill="CDEFE5"/>
          </w:tcPr>
          <w:p w14:paraId="00F378F5" w14:textId="77777777" w:rsidR="001C66D4" w:rsidRPr="00E56053" w:rsidRDefault="001C66D4" w:rsidP="001C66D4">
            <w:pPr>
              <w:rPr>
                <w:rFonts w:ascii="Tw Cen MT" w:hAnsi="Tw Cen MT"/>
              </w:rPr>
            </w:pPr>
          </w:p>
        </w:tc>
      </w:tr>
      <w:tr w:rsidR="00E95384" w:rsidRPr="00E56053" w14:paraId="1826A014" w14:textId="77777777" w:rsidTr="00D87F23">
        <w:tc>
          <w:tcPr>
            <w:tcW w:w="2505" w:type="dxa"/>
            <w:shd w:val="clear" w:color="auto" w:fill="FFE5D2" w:themeFill="accent5" w:themeFillTint="33"/>
          </w:tcPr>
          <w:p w14:paraId="352F6FB4" w14:textId="2FA2A0DE" w:rsidR="00F8416D" w:rsidRPr="00E56053" w:rsidRDefault="00F8416D" w:rsidP="005A36F1">
            <w:pPr>
              <w:rPr>
                <w:rFonts w:ascii="Tw Cen MT" w:hAnsi="Tw Cen MT"/>
                <w:b/>
                <w:bCs/>
              </w:rPr>
            </w:pPr>
          </w:p>
        </w:tc>
        <w:tc>
          <w:tcPr>
            <w:tcW w:w="1746" w:type="dxa"/>
            <w:shd w:val="clear" w:color="auto" w:fill="FFE5D2" w:themeFill="accent5" w:themeFillTint="33"/>
          </w:tcPr>
          <w:p w14:paraId="77DD2747" w14:textId="0D81A71A" w:rsidR="00F8416D" w:rsidRPr="00FD017A" w:rsidRDefault="00F8416D" w:rsidP="005A36F1">
            <w:pPr>
              <w:rPr>
                <w:rFonts w:ascii="Tw Cen MT" w:hAnsi="Tw Cen MT"/>
                <w:i/>
              </w:rPr>
            </w:pPr>
          </w:p>
        </w:tc>
        <w:tc>
          <w:tcPr>
            <w:tcW w:w="9064" w:type="dxa"/>
            <w:shd w:val="clear" w:color="auto" w:fill="FFE5D2" w:themeFill="accent5" w:themeFillTint="33"/>
          </w:tcPr>
          <w:p w14:paraId="7A38B54B" w14:textId="1C6FF11D" w:rsidR="00F8416D" w:rsidRPr="000D7733" w:rsidRDefault="00F8416D" w:rsidP="005A36F1">
            <w:pPr>
              <w:rPr>
                <w:rFonts w:ascii="Tw Cen MT" w:hAnsi="Tw Cen MT"/>
                <w:bCs/>
              </w:rPr>
            </w:pPr>
          </w:p>
        </w:tc>
        <w:tc>
          <w:tcPr>
            <w:tcW w:w="5023" w:type="dxa"/>
            <w:shd w:val="clear" w:color="auto" w:fill="FFE5D2" w:themeFill="accent5" w:themeFillTint="33"/>
          </w:tcPr>
          <w:p w14:paraId="6C8FEAAA" w14:textId="77777777" w:rsidR="00F8416D" w:rsidRPr="00E56053" w:rsidRDefault="00F8416D" w:rsidP="00D87F23">
            <w:pPr>
              <w:pStyle w:val="TableParagraph"/>
              <w:rPr>
                <w:caps/>
              </w:rPr>
            </w:pPr>
          </w:p>
        </w:tc>
        <w:tc>
          <w:tcPr>
            <w:tcW w:w="6434" w:type="dxa"/>
            <w:shd w:val="clear" w:color="auto" w:fill="FFE5D2" w:themeFill="accent5" w:themeFillTint="33"/>
          </w:tcPr>
          <w:p w14:paraId="682A75AA" w14:textId="77777777" w:rsidR="00F8416D" w:rsidRPr="00E56053" w:rsidRDefault="00F8416D" w:rsidP="005A36F1">
            <w:pPr>
              <w:rPr>
                <w:rFonts w:ascii="Tw Cen MT" w:hAnsi="Tw Cen MT"/>
              </w:rPr>
            </w:pPr>
          </w:p>
        </w:tc>
        <w:tc>
          <w:tcPr>
            <w:tcW w:w="4045" w:type="dxa"/>
            <w:shd w:val="clear" w:color="auto" w:fill="CDEFE5"/>
          </w:tcPr>
          <w:p w14:paraId="3FF0E8FA" w14:textId="77777777" w:rsidR="00F8416D" w:rsidRPr="00E56053" w:rsidRDefault="00F8416D" w:rsidP="005A36F1">
            <w:pPr>
              <w:rPr>
                <w:rFonts w:ascii="Tw Cen MT" w:hAnsi="Tw Cen MT"/>
              </w:rPr>
            </w:pPr>
          </w:p>
        </w:tc>
      </w:tr>
      <w:tr w:rsidR="00771BF5" w:rsidRPr="00E56053" w14:paraId="33F5AFD0" w14:textId="77777777" w:rsidTr="00D87F23">
        <w:tc>
          <w:tcPr>
            <w:tcW w:w="2505" w:type="dxa"/>
            <w:shd w:val="clear" w:color="auto" w:fill="FFE5D2" w:themeFill="accent5" w:themeFillTint="33"/>
          </w:tcPr>
          <w:p w14:paraId="197202BF" w14:textId="31E944F6" w:rsidR="00771BF5" w:rsidRDefault="00771BF5" w:rsidP="00771BF5">
            <w:pPr>
              <w:rPr>
                <w:rFonts w:ascii="Tw Cen MT" w:hAnsi="Tw Cen MT"/>
                <w:b/>
                <w:bCs/>
              </w:rPr>
            </w:pPr>
          </w:p>
        </w:tc>
        <w:tc>
          <w:tcPr>
            <w:tcW w:w="1746" w:type="dxa"/>
            <w:shd w:val="clear" w:color="auto" w:fill="FFE5D2" w:themeFill="accent5" w:themeFillTint="33"/>
          </w:tcPr>
          <w:p w14:paraId="45E00B84" w14:textId="527FAAAC" w:rsidR="00771BF5" w:rsidRPr="00FD017A" w:rsidRDefault="00771BF5" w:rsidP="00771BF5">
            <w:pPr>
              <w:rPr>
                <w:rFonts w:ascii="Tw Cen MT" w:hAnsi="Tw Cen MT"/>
                <w:i/>
              </w:rPr>
            </w:pPr>
          </w:p>
        </w:tc>
        <w:tc>
          <w:tcPr>
            <w:tcW w:w="9064" w:type="dxa"/>
            <w:shd w:val="clear" w:color="auto" w:fill="FFE5D2" w:themeFill="accent5" w:themeFillTint="33"/>
          </w:tcPr>
          <w:p w14:paraId="78638043" w14:textId="41F44173" w:rsidR="00771BF5" w:rsidRPr="00E56053" w:rsidRDefault="00771BF5" w:rsidP="00771BF5">
            <w:pPr>
              <w:rPr>
                <w:rFonts w:ascii="Tw Cen MT" w:hAnsi="Tw Cen MT"/>
                <w:w w:val="105"/>
              </w:rPr>
            </w:pPr>
          </w:p>
        </w:tc>
        <w:tc>
          <w:tcPr>
            <w:tcW w:w="5023" w:type="dxa"/>
            <w:shd w:val="clear" w:color="auto" w:fill="FFE5D2" w:themeFill="accent5" w:themeFillTint="33"/>
          </w:tcPr>
          <w:p w14:paraId="1C3C957C" w14:textId="77777777" w:rsidR="00771BF5" w:rsidRPr="00E56053" w:rsidRDefault="00771BF5" w:rsidP="00D87F23">
            <w:pPr>
              <w:pStyle w:val="TableParagraph"/>
              <w:rPr>
                <w:caps/>
              </w:rPr>
            </w:pPr>
          </w:p>
        </w:tc>
        <w:tc>
          <w:tcPr>
            <w:tcW w:w="6434" w:type="dxa"/>
            <w:shd w:val="clear" w:color="auto" w:fill="FFE5D2" w:themeFill="accent5" w:themeFillTint="33"/>
          </w:tcPr>
          <w:p w14:paraId="5B3F755C" w14:textId="5F8870BC" w:rsidR="00343711" w:rsidRPr="00E56053" w:rsidRDefault="00343711" w:rsidP="00771BF5">
            <w:pPr>
              <w:rPr>
                <w:rFonts w:ascii="Tw Cen MT" w:hAnsi="Tw Cen MT"/>
              </w:rPr>
            </w:pPr>
          </w:p>
        </w:tc>
        <w:tc>
          <w:tcPr>
            <w:tcW w:w="4045" w:type="dxa"/>
            <w:shd w:val="clear" w:color="auto" w:fill="E5E8F7"/>
          </w:tcPr>
          <w:p w14:paraId="2C8636EB" w14:textId="77777777" w:rsidR="00771BF5" w:rsidRPr="00E56053" w:rsidRDefault="00771BF5" w:rsidP="00771BF5">
            <w:pPr>
              <w:rPr>
                <w:rFonts w:ascii="Tw Cen MT" w:hAnsi="Tw Cen MT"/>
              </w:rPr>
            </w:pPr>
          </w:p>
        </w:tc>
      </w:tr>
      <w:tr w:rsidR="1DDEC3ED" w14:paraId="5D7A76F7" w14:textId="77777777" w:rsidTr="00D87F23">
        <w:tc>
          <w:tcPr>
            <w:tcW w:w="2505" w:type="dxa"/>
            <w:shd w:val="clear" w:color="auto" w:fill="FFE5D2" w:themeFill="accent5" w:themeFillTint="33"/>
          </w:tcPr>
          <w:p w14:paraId="0169527E" w14:textId="0FB09BA8" w:rsidR="1DDEC3ED" w:rsidRDefault="1DDEC3ED" w:rsidP="1DDEC3ED">
            <w:pPr>
              <w:rPr>
                <w:rFonts w:ascii="Tw Cen MT" w:hAnsi="Tw Cen MT"/>
                <w:b/>
                <w:bCs/>
              </w:rPr>
            </w:pPr>
          </w:p>
        </w:tc>
        <w:tc>
          <w:tcPr>
            <w:tcW w:w="1746" w:type="dxa"/>
            <w:shd w:val="clear" w:color="auto" w:fill="FFE5D2" w:themeFill="accent5" w:themeFillTint="33"/>
          </w:tcPr>
          <w:p w14:paraId="2FC84249" w14:textId="13B09885" w:rsidR="34250159" w:rsidRDefault="34250159" w:rsidP="1DDEC3ED">
            <w:pPr>
              <w:rPr>
                <w:rFonts w:ascii="Tw Cen MT" w:hAnsi="Tw Cen MT"/>
                <w:i/>
                <w:iCs/>
              </w:rPr>
            </w:pPr>
          </w:p>
        </w:tc>
        <w:tc>
          <w:tcPr>
            <w:tcW w:w="9064" w:type="dxa"/>
            <w:shd w:val="clear" w:color="auto" w:fill="FFE5D2" w:themeFill="accent5" w:themeFillTint="33"/>
          </w:tcPr>
          <w:p w14:paraId="76836D22" w14:textId="06C376C8" w:rsidR="34250159" w:rsidRDefault="34250159" w:rsidP="1DDEC3ED">
            <w:pPr>
              <w:rPr>
                <w:rFonts w:ascii="Tw Cen MT" w:hAnsi="Tw Cen MT"/>
              </w:rPr>
            </w:pPr>
          </w:p>
        </w:tc>
        <w:tc>
          <w:tcPr>
            <w:tcW w:w="5023" w:type="dxa"/>
            <w:shd w:val="clear" w:color="auto" w:fill="FFE5D2" w:themeFill="accent5" w:themeFillTint="33"/>
          </w:tcPr>
          <w:p w14:paraId="75A938AE" w14:textId="3F2E653B" w:rsidR="1DDEC3ED" w:rsidRDefault="1DDEC3ED" w:rsidP="00D87F23">
            <w:pPr>
              <w:pStyle w:val="TableParagraph"/>
              <w:rPr>
                <w:caps/>
              </w:rPr>
            </w:pPr>
          </w:p>
        </w:tc>
        <w:tc>
          <w:tcPr>
            <w:tcW w:w="6434" w:type="dxa"/>
            <w:shd w:val="clear" w:color="auto" w:fill="FFE5D2" w:themeFill="accent5" w:themeFillTint="33"/>
          </w:tcPr>
          <w:p w14:paraId="45792494" w14:textId="2436B7A3" w:rsidR="1DDEC3ED" w:rsidRDefault="1DDEC3ED" w:rsidP="1DDEC3ED">
            <w:pPr>
              <w:rPr>
                <w:rFonts w:ascii="Tw Cen MT" w:hAnsi="Tw Cen MT"/>
              </w:rPr>
            </w:pPr>
          </w:p>
        </w:tc>
        <w:tc>
          <w:tcPr>
            <w:tcW w:w="4045" w:type="dxa"/>
            <w:shd w:val="clear" w:color="auto" w:fill="E5E8F7"/>
          </w:tcPr>
          <w:p w14:paraId="4E2C7DEF" w14:textId="1AA16293" w:rsidR="1DDEC3ED" w:rsidRDefault="1DDEC3ED" w:rsidP="1DDEC3ED">
            <w:pPr>
              <w:rPr>
                <w:rFonts w:ascii="Tw Cen MT" w:hAnsi="Tw Cen MT"/>
              </w:rPr>
            </w:pPr>
          </w:p>
        </w:tc>
      </w:tr>
    </w:tbl>
    <w:p w14:paraId="48A21919" w14:textId="77777777" w:rsidR="00E858F5" w:rsidRPr="00305C33" w:rsidRDefault="00E858F5">
      <w:pPr>
        <w:rPr>
          <w:rFonts w:ascii="Times New Roman" w:hAnsi="Times New Roman"/>
          <w:sz w:val="20"/>
          <w:szCs w:val="20"/>
        </w:rPr>
      </w:pPr>
    </w:p>
    <w:sectPr w:rsidR="00E858F5" w:rsidRPr="00305C33" w:rsidSect="00E95384">
      <w:footerReference w:type="default" r:id="rId13"/>
      <w:pgSz w:w="24480" w:h="15840" w:orient="landscape" w:code="3"/>
      <w:pgMar w:top="360" w:right="360" w:bottom="360" w:left="36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911D7" w14:textId="77777777" w:rsidR="007B6193" w:rsidRDefault="007B6193" w:rsidP="00BD45F8">
      <w:r>
        <w:separator/>
      </w:r>
    </w:p>
  </w:endnote>
  <w:endnote w:type="continuationSeparator" w:id="0">
    <w:p w14:paraId="2C9C732E" w14:textId="77777777" w:rsidR="007B6193" w:rsidRDefault="007B6193" w:rsidP="00BD45F8">
      <w:r>
        <w:continuationSeparator/>
      </w:r>
    </w:p>
  </w:endnote>
  <w:endnote w:type="continuationNotice" w:id="1">
    <w:p w14:paraId="3447E382" w14:textId="77777777" w:rsidR="007B6193" w:rsidRDefault="007B61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F511A" w14:textId="64763E35" w:rsidR="007A6C34" w:rsidRPr="005A36F1" w:rsidRDefault="007A6C34" w:rsidP="005A36F1">
    <w:pPr>
      <w:pStyle w:val="Footer"/>
      <w:jc w:val="right"/>
      <w:rPr>
        <w:b/>
      </w:rPr>
    </w:pPr>
    <w:r>
      <w:t xml:space="preserve">Page </w:t>
    </w:r>
    <w:r>
      <w:rPr>
        <w:b/>
      </w:rPr>
      <w:fldChar w:fldCharType="begin"/>
    </w:r>
    <w:r>
      <w:rPr>
        <w:b/>
      </w:rPr>
      <w:instrText xml:space="preserve"> PAGE </w:instrText>
    </w:r>
    <w:r>
      <w:rPr>
        <w:b/>
      </w:rPr>
      <w:fldChar w:fldCharType="separate"/>
    </w:r>
    <w:r w:rsidR="004C4232">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4C4232">
      <w:rPr>
        <w:b/>
        <w:noProof/>
      </w:rPr>
      <w:t>2</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D5E93" w14:textId="77777777" w:rsidR="007B6193" w:rsidRDefault="007B6193" w:rsidP="00BD45F8">
      <w:r>
        <w:separator/>
      </w:r>
    </w:p>
  </w:footnote>
  <w:footnote w:type="continuationSeparator" w:id="0">
    <w:p w14:paraId="6C625C88" w14:textId="77777777" w:rsidR="007B6193" w:rsidRDefault="007B6193" w:rsidP="00BD45F8">
      <w:r>
        <w:continuationSeparator/>
      </w:r>
    </w:p>
  </w:footnote>
  <w:footnote w:type="continuationNotice" w:id="1">
    <w:p w14:paraId="442A1E5B" w14:textId="77777777" w:rsidR="007B6193" w:rsidRDefault="007B61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E5E30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5"/>
    <w:multiLevelType w:val="multilevel"/>
    <w:tmpl w:val="00000888"/>
    <w:lvl w:ilvl="0">
      <w:start w:val="1"/>
      <w:numFmt w:val="lowerLetter"/>
      <w:lvlText w:val="(%1)"/>
      <w:lvlJc w:val="left"/>
      <w:pPr>
        <w:ind w:left="1216" w:hanging="643"/>
      </w:pPr>
      <w:rPr>
        <w:rFonts w:ascii="Times New Roman" w:hAnsi="Times New Roman" w:cs="Times New Roman"/>
        <w:b w:val="0"/>
        <w:bCs w:val="0"/>
        <w:color w:val="3A3A3A"/>
        <w:w w:val="106"/>
        <w:sz w:val="22"/>
        <w:szCs w:val="22"/>
      </w:rPr>
    </w:lvl>
    <w:lvl w:ilvl="1">
      <w:start w:val="1"/>
      <w:numFmt w:val="lowerLetter"/>
      <w:lvlText w:val="(%2)"/>
      <w:lvlJc w:val="left"/>
      <w:pPr>
        <w:ind w:left="2690" w:hanging="656"/>
      </w:pPr>
      <w:rPr>
        <w:rFonts w:ascii="Times New Roman" w:hAnsi="Times New Roman" w:cs="Times New Roman"/>
        <w:b w:val="0"/>
        <w:bCs w:val="0"/>
        <w:color w:val="3A3A3A"/>
        <w:w w:val="103"/>
        <w:sz w:val="23"/>
        <w:szCs w:val="23"/>
      </w:rPr>
    </w:lvl>
    <w:lvl w:ilvl="2">
      <w:numFmt w:val="bullet"/>
      <w:lvlText w:val="•"/>
      <w:lvlJc w:val="left"/>
      <w:pPr>
        <w:ind w:left="3336" w:hanging="656"/>
      </w:pPr>
    </w:lvl>
    <w:lvl w:ilvl="3">
      <w:numFmt w:val="bullet"/>
      <w:lvlText w:val="•"/>
      <w:lvlJc w:val="left"/>
      <w:pPr>
        <w:ind w:left="3983" w:hanging="656"/>
      </w:pPr>
    </w:lvl>
    <w:lvl w:ilvl="4">
      <w:numFmt w:val="bullet"/>
      <w:lvlText w:val="•"/>
      <w:lvlJc w:val="left"/>
      <w:pPr>
        <w:ind w:left="4630" w:hanging="656"/>
      </w:pPr>
    </w:lvl>
    <w:lvl w:ilvl="5">
      <w:numFmt w:val="bullet"/>
      <w:lvlText w:val="•"/>
      <w:lvlJc w:val="left"/>
      <w:pPr>
        <w:ind w:left="5276" w:hanging="656"/>
      </w:pPr>
    </w:lvl>
    <w:lvl w:ilvl="6">
      <w:numFmt w:val="bullet"/>
      <w:lvlText w:val="•"/>
      <w:lvlJc w:val="left"/>
      <w:pPr>
        <w:ind w:left="5923" w:hanging="656"/>
      </w:pPr>
    </w:lvl>
    <w:lvl w:ilvl="7">
      <w:numFmt w:val="bullet"/>
      <w:lvlText w:val="•"/>
      <w:lvlJc w:val="left"/>
      <w:pPr>
        <w:ind w:left="6570" w:hanging="656"/>
      </w:pPr>
    </w:lvl>
    <w:lvl w:ilvl="8">
      <w:numFmt w:val="bullet"/>
      <w:lvlText w:val="•"/>
      <w:lvlJc w:val="left"/>
      <w:pPr>
        <w:ind w:left="7216" w:hanging="656"/>
      </w:pPr>
    </w:lvl>
  </w:abstractNum>
  <w:abstractNum w:abstractNumId="2" w15:restartNumberingAfterBreak="0">
    <w:nsid w:val="0000040A"/>
    <w:multiLevelType w:val="multilevel"/>
    <w:tmpl w:val="0000088D"/>
    <w:lvl w:ilvl="0">
      <w:start w:val="1"/>
      <w:numFmt w:val="lowerLetter"/>
      <w:lvlText w:val="(%1)"/>
      <w:lvlJc w:val="left"/>
      <w:pPr>
        <w:ind w:left="1217" w:hanging="659"/>
      </w:pPr>
      <w:rPr>
        <w:rFonts w:ascii="Times New Roman" w:hAnsi="Times New Roman" w:cs="Times New Roman"/>
        <w:b w:val="0"/>
        <w:bCs w:val="0"/>
        <w:color w:val="3D3D3D"/>
        <w:w w:val="101"/>
        <w:sz w:val="21"/>
        <w:szCs w:val="21"/>
      </w:rPr>
    </w:lvl>
    <w:lvl w:ilvl="1">
      <w:start w:val="1"/>
      <w:numFmt w:val="decimal"/>
      <w:lvlText w:val="(%2)"/>
      <w:lvlJc w:val="left"/>
      <w:pPr>
        <w:ind w:left="1871" w:hanging="664"/>
      </w:pPr>
      <w:rPr>
        <w:rFonts w:ascii="Arial" w:hAnsi="Arial" w:cs="Arial"/>
        <w:b w:val="0"/>
        <w:bCs w:val="0"/>
        <w:color w:val="3D3D3D"/>
        <w:sz w:val="21"/>
        <w:szCs w:val="21"/>
      </w:rPr>
    </w:lvl>
    <w:lvl w:ilvl="2">
      <w:numFmt w:val="bullet"/>
      <w:lvlText w:val="•"/>
      <w:lvlJc w:val="left"/>
      <w:pPr>
        <w:ind w:left="2553" w:hanging="664"/>
      </w:pPr>
    </w:lvl>
    <w:lvl w:ilvl="3">
      <w:numFmt w:val="bullet"/>
      <w:lvlText w:val="•"/>
      <w:lvlJc w:val="left"/>
      <w:pPr>
        <w:ind w:left="3235" w:hanging="664"/>
      </w:pPr>
    </w:lvl>
    <w:lvl w:ilvl="4">
      <w:numFmt w:val="bullet"/>
      <w:lvlText w:val="•"/>
      <w:lvlJc w:val="left"/>
      <w:pPr>
        <w:ind w:left="3917" w:hanging="664"/>
      </w:pPr>
    </w:lvl>
    <w:lvl w:ilvl="5">
      <w:numFmt w:val="bullet"/>
      <w:lvlText w:val="•"/>
      <w:lvlJc w:val="left"/>
      <w:pPr>
        <w:ind w:left="4599" w:hanging="664"/>
      </w:pPr>
    </w:lvl>
    <w:lvl w:ilvl="6">
      <w:numFmt w:val="bullet"/>
      <w:lvlText w:val="•"/>
      <w:lvlJc w:val="left"/>
      <w:pPr>
        <w:ind w:left="5281" w:hanging="664"/>
      </w:pPr>
    </w:lvl>
    <w:lvl w:ilvl="7">
      <w:numFmt w:val="bullet"/>
      <w:lvlText w:val="•"/>
      <w:lvlJc w:val="left"/>
      <w:pPr>
        <w:ind w:left="5963" w:hanging="664"/>
      </w:pPr>
    </w:lvl>
    <w:lvl w:ilvl="8">
      <w:numFmt w:val="bullet"/>
      <w:lvlText w:val="•"/>
      <w:lvlJc w:val="left"/>
      <w:pPr>
        <w:ind w:left="6644" w:hanging="664"/>
      </w:pPr>
    </w:lvl>
  </w:abstractNum>
  <w:abstractNum w:abstractNumId="3" w15:restartNumberingAfterBreak="0">
    <w:nsid w:val="0000040D"/>
    <w:multiLevelType w:val="multilevel"/>
    <w:tmpl w:val="91029F10"/>
    <w:lvl w:ilvl="0">
      <w:numFmt w:val="none"/>
      <w:lvlText w:val=""/>
      <w:lvlJc w:val="left"/>
      <w:pPr>
        <w:tabs>
          <w:tab w:val="num" w:pos="360"/>
        </w:tabs>
      </w:pPr>
    </w:lvl>
    <w:lvl w:ilvl="1">
      <w:start w:val="1"/>
      <w:numFmt w:val="lowerLetter"/>
      <w:lvlText w:val="(%2)"/>
      <w:lvlJc w:val="left"/>
      <w:pPr>
        <w:ind w:left="671" w:hanging="671"/>
      </w:pPr>
      <w:rPr>
        <w:rFonts w:ascii="Times New Roman" w:hAnsi="Times New Roman" w:cs="Times New Roman"/>
        <w:b w:val="0"/>
        <w:bCs w:val="0"/>
        <w:color w:val="3B3B3B"/>
        <w:w w:val="102"/>
        <w:sz w:val="21"/>
        <w:szCs w:val="21"/>
      </w:rPr>
    </w:lvl>
    <w:lvl w:ilvl="2">
      <w:numFmt w:val="bullet"/>
      <w:lvlText w:val="•"/>
      <w:lvlJc w:val="left"/>
      <w:pPr>
        <w:ind w:left="3763" w:hanging="671"/>
      </w:pPr>
    </w:lvl>
    <w:lvl w:ilvl="3">
      <w:numFmt w:val="bullet"/>
      <w:lvlText w:val="•"/>
      <w:lvlJc w:val="left"/>
      <w:pPr>
        <w:ind w:left="4540" w:hanging="671"/>
      </w:pPr>
    </w:lvl>
    <w:lvl w:ilvl="4">
      <w:numFmt w:val="bullet"/>
      <w:lvlText w:val="•"/>
      <w:lvlJc w:val="left"/>
      <w:pPr>
        <w:ind w:left="5317" w:hanging="671"/>
      </w:pPr>
    </w:lvl>
    <w:lvl w:ilvl="5">
      <w:numFmt w:val="bullet"/>
      <w:lvlText w:val="•"/>
      <w:lvlJc w:val="left"/>
      <w:pPr>
        <w:ind w:left="6094" w:hanging="671"/>
      </w:pPr>
    </w:lvl>
    <w:lvl w:ilvl="6">
      <w:numFmt w:val="bullet"/>
      <w:lvlText w:val="•"/>
      <w:lvlJc w:val="left"/>
      <w:pPr>
        <w:ind w:left="6871" w:hanging="671"/>
      </w:pPr>
    </w:lvl>
    <w:lvl w:ilvl="7">
      <w:numFmt w:val="bullet"/>
      <w:lvlText w:val="•"/>
      <w:lvlJc w:val="left"/>
      <w:pPr>
        <w:ind w:left="7648" w:hanging="671"/>
      </w:pPr>
    </w:lvl>
    <w:lvl w:ilvl="8">
      <w:numFmt w:val="bullet"/>
      <w:lvlText w:val="•"/>
      <w:lvlJc w:val="left"/>
      <w:pPr>
        <w:ind w:left="8425" w:hanging="671"/>
      </w:pPr>
    </w:lvl>
  </w:abstractNum>
  <w:abstractNum w:abstractNumId="4" w15:restartNumberingAfterBreak="0">
    <w:nsid w:val="0000040E"/>
    <w:multiLevelType w:val="multilevel"/>
    <w:tmpl w:val="00000891"/>
    <w:lvl w:ilvl="0">
      <w:start w:val="11"/>
      <w:numFmt w:val="lowerLetter"/>
      <w:lvlText w:val="(%1)"/>
      <w:lvlJc w:val="left"/>
      <w:pPr>
        <w:ind w:left="2962" w:hanging="671"/>
      </w:pPr>
      <w:rPr>
        <w:rFonts w:ascii="Times New Roman" w:hAnsi="Times New Roman" w:cs="Times New Roman"/>
        <w:b w:val="0"/>
        <w:bCs w:val="0"/>
        <w:color w:val="3B3B3B"/>
        <w:w w:val="103"/>
        <w:sz w:val="21"/>
        <w:szCs w:val="21"/>
      </w:rPr>
    </w:lvl>
    <w:lvl w:ilvl="1">
      <w:start w:val="1"/>
      <w:numFmt w:val="decimal"/>
      <w:lvlText w:val="(%2)"/>
      <w:lvlJc w:val="left"/>
      <w:pPr>
        <w:ind w:left="2957" w:hanging="680"/>
      </w:pPr>
      <w:rPr>
        <w:rFonts w:ascii="Times New Roman" w:hAnsi="Times New Roman" w:cs="Times New Roman"/>
        <w:b w:val="0"/>
        <w:bCs w:val="0"/>
        <w:color w:val="3B3B3B"/>
        <w:w w:val="82"/>
        <w:sz w:val="21"/>
        <w:szCs w:val="21"/>
      </w:rPr>
    </w:lvl>
    <w:lvl w:ilvl="2">
      <w:numFmt w:val="bullet"/>
      <w:lvlText w:val="•"/>
      <w:lvlJc w:val="left"/>
      <w:pPr>
        <w:ind w:left="3741" w:hanging="680"/>
      </w:pPr>
    </w:lvl>
    <w:lvl w:ilvl="3">
      <w:numFmt w:val="bullet"/>
      <w:lvlText w:val="•"/>
      <w:lvlJc w:val="left"/>
      <w:pPr>
        <w:ind w:left="4521" w:hanging="680"/>
      </w:pPr>
    </w:lvl>
    <w:lvl w:ilvl="4">
      <w:numFmt w:val="bullet"/>
      <w:lvlText w:val="•"/>
      <w:lvlJc w:val="left"/>
      <w:pPr>
        <w:ind w:left="5301" w:hanging="680"/>
      </w:pPr>
    </w:lvl>
    <w:lvl w:ilvl="5">
      <w:numFmt w:val="bullet"/>
      <w:lvlText w:val="•"/>
      <w:lvlJc w:val="left"/>
      <w:pPr>
        <w:ind w:left="6081" w:hanging="680"/>
      </w:pPr>
    </w:lvl>
    <w:lvl w:ilvl="6">
      <w:numFmt w:val="bullet"/>
      <w:lvlText w:val="•"/>
      <w:lvlJc w:val="left"/>
      <w:pPr>
        <w:ind w:left="6860" w:hanging="680"/>
      </w:pPr>
    </w:lvl>
    <w:lvl w:ilvl="7">
      <w:numFmt w:val="bullet"/>
      <w:lvlText w:val="•"/>
      <w:lvlJc w:val="left"/>
      <w:pPr>
        <w:ind w:left="7640" w:hanging="680"/>
      </w:pPr>
    </w:lvl>
    <w:lvl w:ilvl="8">
      <w:numFmt w:val="bullet"/>
      <w:lvlText w:val="•"/>
      <w:lvlJc w:val="left"/>
      <w:pPr>
        <w:ind w:left="8420" w:hanging="680"/>
      </w:pPr>
    </w:lvl>
  </w:abstractNum>
  <w:abstractNum w:abstractNumId="5" w15:restartNumberingAfterBreak="0">
    <w:nsid w:val="0000040F"/>
    <w:multiLevelType w:val="multilevel"/>
    <w:tmpl w:val="00000892"/>
    <w:lvl w:ilvl="0">
      <w:start w:val="7"/>
      <w:numFmt w:val="lowerLetter"/>
      <w:lvlText w:val="(%1)"/>
      <w:lvlJc w:val="left"/>
      <w:pPr>
        <w:ind w:left="1219" w:hanging="713"/>
      </w:pPr>
      <w:rPr>
        <w:rFonts w:ascii="Times New Roman" w:hAnsi="Times New Roman" w:cs="Times New Roman"/>
        <w:b w:val="0"/>
        <w:bCs w:val="0"/>
        <w:color w:val="3A3A3A"/>
        <w:w w:val="106"/>
        <w:sz w:val="22"/>
        <w:szCs w:val="22"/>
      </w:rPr>
    </w:lvl>
    <w:lvl w:ilvl="1">
      <w:start w:val="1"/>
      <w:numFmt w:val="lowerLetter"/>
      <w:lvlText w:val="(%2)"/>
      <w:lvlJc w:val="left"/>
      <w:pPr>
        <w:ind w:left="2668" w:hanging="715"/>
      </w:pPr>
      <w:rPr>
        <w:rFonts w:ascii="Times New Roman" w:hAnsi="Times New Roman" w:cs="Times New Roman"/>
        <w:b w:val="0"/>
        <w:bCs w:val="0"/>
        <w:color w:val="3A3A3A"/>
        <w:w w:val="101"/>
        <w:sz w:val="23"/>
        <w:szCs w:val="23"/>
      </w:rPr>
    </w:lvl>
    <w:lvl w:ilvl="2">
      <w:numFmt w:val="bullet"/>
      <w:lvlText w:val="•"/>
      <w:lvlJc w:val="left"/>
      <w:pPr>
        <w:ind w:left="3315" w:hanging="715"/>
      </w:pPr>
    </w:lvl>
    <w:lvl w:ilvl="3">
      <w:numFmt w:val="bullet"/>
      <w:lvlText w:val="•"/>
      <w:lvlJc w:val="left"/>
      <w:pPr>
        <w:ind w:left="3962" w:hanging="715"/>
      </w:pPr>
    </w:lvl>
    <w:lvl w:ilvl="4">
      <w:numFmt w:val="bullet"/>
      <w:lvlText w:val="•"/>
      <w:lvlJc w:val="left"/>
      <w:pPr>
        <w:ind w:left="4609" w:hanging="715"/>
      </w:pPr>
    </w:lvl>
    <w:lvl w:ilvl="5">
      <w:numFmt w:val="bullet"/>
      <w:lvlText w:val="•"/>
      <w:lvlJc w:val="left"/>
      <w:pPr>
        <w:ind w:left="5257" w:hanging="715"/>
      </w:pPr>
    </w:lvl>
    <w:lvl w:ilvl="6">
      <w:numFmt w:val="bullet"/>
      <w:lvlText w:val="•"/>
      <w:lvlJc w:val="left"/>
      <w:pPr>
        <w:ind w:left="5904" w:hanging="715"/>
      </w:pPr>
    </w:lvl>
    <w:lvl w:ilvl="7">
      <w:numFmt w:val="bullet"/>
      <w:lvlText w:val="•"/>
      <w:lvlJc w:val="left"/>
      <w:pPr>
        <w:ind w:left="6551" w:hanging="715"/>
      </w:pPr>
    </w:lvl>
    <w:lvl w:ilvl="8">
      <w:numFmt w:val="bullet"/>
      <w:lvlText w:val="•"/>
      <w:lvlJc w:val="left"/>
      <w:pPr>
        <w:ind w:left="7199" w:hanging="715"/>
      </w:pPr>
    </w:lvl>
  </w:abstractNum>
  <w:abstractNum w:abstractNumId="6" w15:restartNumberingAfterBreak="0">
    <w:nsid w:val="00000413"/>
    <w:multiLevelType w:val="multilevel"/>
    <w:tmpl w:val="00000896"/>
    <w:lvl w:ilvl="0">
      <w:start w:val="1"/>
      <w:numFmt w:val="lowerLetter"/>
      <w:lvlText w:val="(%1)"/>
      <w:lvlJc w:val="left"/>
      <w:pPr>
        <w:ind w:left="1256" w:hanging="720"/>
      </w:pPr>
      <w:rPr>
        <w:rFonts w:ascii="Times New Roman" w:hAnsi="Times New Roman" w:cs="Times New Roman"/>
        <w:b w:val="0"/>
        <w:bCs w:val="0"/>
        <w:color w:val="383838"/>
        <w:sz w:val="23"/>
        <w:szCs w:val="23"/>
      </w:rPr>
    </w:lvl>
    <w:lvl w:ilvl="1">
      <w:numFmt w:val="bullet"/>
      <w:lvlText w:val="•"/>
      <w:lvlJc w:val="left"/>
      <w:pPr>
        <w:ind w:left="1992" w:hanging="720"/>
      </w:pPr>
    </w:lvl>
    <w:lvl w:ilvl="2">
      <w:numFmt w:val="bullet"/>
      <w:lvlText w:val="•"/>
      <w:lvlJc w:val="left"/>
      <w:pPr>
        <w:ind w:left="2728" w:hanging="720"/>
      </w:pPr>
    </w:lvl>
    <w:lvl w:ilvl="3">
      <w:numFmt w:val="bullet"/>
      <w:lvlText w:val="•"/>
      <w:lvlJc w:val="left"/>
      <w:pPr>
        <w:ind w:left="3465" w:hanging="720"/>
      </w:pPr>
    </w:lvl>
    <w:lvl w:ilvl="4">
      <w:numFmt w:val="bullet"/>
      <w:lvlText w:val="•"/>
      <w:lvlJc w:val="left"/>
      <w:pPr>
        <w:ind w:left="4201" w:hanging="720"/>
      </w:pPr>
    </w:lvl>
    <w:lvl w:ilvl="5">
      <w:numFmt w:val="bullet"/>
      <w:lvlText w:val="•"/>
      <w:lvlJc w:val="left"/>
      <w:pPr>
        <w:ind w:left="4938" w:hanging="720"/>
      </w:pPr>
    </w:lvl>
    <w:lvl w:ilvl="6">
      <w:numFmt w:val="bullet"/>
      <w:lvlText w:val="•"/>
      <w:lvlJc w:val="left"/>
      <w:pPr>
        <w:ind w:left="5674" w:hanging="720"/>
      </w:pPr>
    </w:lvl>
    <w:lvl w:ilvl="7">
      <w:numFmt w:val="bullet"/>
      <w:lvlText w:val="•"/>
      <w:lvlJc w:val="left"/>
      <w:pPr>
        <w:ind w:left="6410" w:hanging="720"/>
      </w:pPr>
    </w:lvl>
    <w:lvl w:ilvl="8">
      <w:numFmt w:val="bullet"/>
      <w:lvlText w:val="•"/>
      <w:lvlJc w:val="left"/>
      <w:pPr>
        <w:ind w:left="7147" w:hanging="720"/>
      </w:pPr>
    </w:lvl>
  </w:abstractNum>
  <w:abstractNum w:abstractNumId="7" w15:restartNumberingAfterBreak="0">
    <w:nsid w:val="00000415"/>
    <w:multiLevelType w:val="multilevel"/>
    <w:tmpl w:val="00000898"/>
    <w:lvl w:ilvl="0">
      <w:start w:val="1"/>
      <w:numFmt w:val="lowerLetter"/>
      <w:lvlText w:val="(%1)"/>
      <w:lvlJc w:val="left"/>
      <w:pPr>
        <w:ind w:left="1232" w:hanging="720"/>
      </w:pPr>
      <w:rPr>
        <w:rFonts w:ascii="Times New Roman" w:hAnsi="Times New Roman" w:cs="Times New Roman"/>
        <w:b w:val="0"/>
        <w:bCs w:val="0"/>
        <w:color w:val="363636"/>
        <w:w w:val="104"/>
        <w:sz w:val="23"/>
        <w:szCs w:val="23"/>
      </w:rPr>
    </w:lvl>
    <w:lvl w:ilvl="1">
      <w:numFmt w:val="bullet"/>
      <w:lvlText w:val="•"/>
      <w:lvlJc w:val="left"/>
      <w:pPr>
        <w:ind w:left="1969" w:hanging="720"/>
      </w:pPr>
    </w:lvl>
    <w:lvl w:ilvl="2">
      <w:numFmt w:val="bullet"/>
      <w:lvlText w:val="•"/>
      <w:lvlJc w:val="left"/>
      <w:pPr>
        <w:ind w:left="2706" w:hanging="720"/>
      </w:pPr>
    </w:lvl>
    <w:lvl w:ilvl="3">
      <w:numFmt w:val="bullet"/>
      <w:lvlText w:val="•"/>
      <w:lvlJc w:val="left"/>
      <w:pPr>
        <w:ind w:left="3443" w:hanging="720"/>
      </w:pPr>
    </w:lvl>
    <w:lvl w:ilvl="4">
      <w:numFmt w:val="bullet"/>
      <w:lvlText w:val="•"/>
      <w:lvlJc w:val="left"/>
      <w:pPr>
        <w:ind w:left="4181" w:hanging="720"/>
      </w:pPr>
    </w:lvl>
    <w:lvl w:ilvl="5">
      <w:numFmt w:val="bullet"/>
      <w:lvlText w:val="•"/>
      <w:lvlJc w:val="left"/>
      <w:pPr>
        <w:ind w:left="4918" w:hanging="720"/>
      </w:pPr>
    </w:lvl>
    <w:lvl w:ilvl="6">
      <w:numFmt w:val="bullet"/>
      <w:lvlText w:val="•"/>
      <w:lvlJc w:val="left"/>
      <w:pPr>
        <w:ind w:left="5655" w:hanging="720"/>
      </w:pPr>
    </w:lvl>
    <w:lvl w:ilvl="7">
      <w:numFmt w:val="bullet"/>
      <w:lvlText w:val="•"/>
      <w:lvlJc w:val="left"/>
      <w:pPr>
        <w:ind w:left="6392" w:hanging="720"/>
      </w:pPr>
    </w:lvl>
    <w:lvl w:ilvl="8">
      <w:numFmt w:val="bullet"/>
      <w:lvlText w:val="•"/>
      <w:lvlJc w:val="left"/>
      <w:pPr>
        <w:ind w:left="7130" w:hanging="720"/>
      </w:pPr>
    </w:lvl>
  </w:abstractNum>
  <w:abstractNum w:abstractNumId="8" w15:restartNumberingAfterBreak="0">
    <w:nsid w:val="10C15C7A"/>
    <w:multiLevelType w:val="hybridMultilevel"/>
    <w:tmpl w:val="EF94B890"/>
    <w:lvl w:ilvl="0" w:tplc="2494995E">
      <w:start w:val="11"/>
      <w:numFmt w:val="lowerLetter"/>
      <w:lvlText w:val="(%1)"/>
      <w:lvlJc w:val="left"/>
      <w:pPr>
        <w:ind w:hanging="670"/>
      </w:pPr>
      <w:rPr>
        <w:rFonts w:ascii="Times New Roman" w:eastAsia="Times New Roman" w:hAnsi="Times New Roman" w:hint="default"/>
        <w:w w:val="104"/>
        <w:sz w:val="22"/>
        <w:szCs w:val="22"/>
      </w:rPr>
    </w:lvl>
    <w:lvl w:ilvl="1" w:tplc="58401186">
      <w:start w:val="1"/>
      <w:numFmt w:val="upperRoman"/>
      <w:lvlText w:val="(%2)"/>
      <w:lvlJc w:val="left"/>
      <w:pPr>
        <w:ind w:hanging="683"/>
      </w:pPr>
      <w:rPr>
        <w:rFonts w:ascii="Arial" w:eastAsia="Arial" w:hAnsi="Arial" w:hint="default"/>
        <w:w w:val="106"/>
        <w:sz w:val="22"/>
        <w:szCs w:val="22"/>
      </w:rPr>
    </w:lvl>
    <w:lvl w:ilvl="2" w:tplc="B44697D8">
      <w:start w:val="1"/>
      <w:numFmt w:val="lowerLetter"/>
      <w:lvlText w:val="(%3)"/>
      <w:lvlJc w:val="left"/>
      <w:pPr>
        <w:ind w:hanging="669"/>
      </w:pPr>
      <w:rPr>
        <w:rFonts w:ascii="Times New Roman" w:eastAsia="Times New Roman" w:hAnsi="Times New Roman" w:hint="default"/>
        <w:w w:val="98"/>
        <w:sz w:val="23"/>
        <w:szCs w:val="23"/>
      </w:rPr>
    </w:lvl>
    <w:lvl w:ilvl="3" w:tplc="D6B8E0BA">
      <w:start w:val="1"/>
      <w:numFmt w:val="bullet"/>
      <w:lvlText w:val="•"/>
      <w:lvlJc w:val="left"/>
      <w:rPr>
        <w:rFonts w:hint="default"/>
      </w:rPr>
    </w:lvl>
    <w:lvl w:ilvl="4" w:tplc="C4741EE6">
      <w:start w:val="1"/>
      <w:numFmt w:val="bullet"/>
      <w:lvlText w:val="•"/>
      <w:lvlJc w:val="left"/>
      <w:rPr>
        <w:rFonts w:hint="default"/>
      </w:rPr>
    </w:lvl>
    <w:lvl w:ilvl="5" w:tplc="ABF8CEA0">
      <w:start w:val="1"/>
      <w:numFmt w:val="bullet"/>
      <w:lvlText w:val="•"/>
      <w:lvlJc w:val="left"/>
      <w:rPr>
        <w:rFonts w:hint="default"/>
      </w:rPr>
    </w:lvl>
    <w:lvl w:ilvl="6" w:tplc="5EB8494C">
      <w:start w:val="1"/>
      <w:numFmt w:val="bullet"/>
      <w:lvlText w:val="•"/>
      <w:lvlJc w:val="left"/>
      <w:rPr>
        <w:rFonts w:hint="default"/>
      </w:rPr>
    </w:lvl>
    <w:lvl w:ilvl="7" w:tplc="4D3A2790">
      <w:start w:val="1"/>
      <w:numFmt w:val="bullet"/>
      <w:lvlText w:val="•"/>
      <w:lvlJc w:val="left"/>
      <w:rPr>
        <w:rFonts w:hint="default"/>
      </w:rPr>
    </w:lvl>
    <w:lvl w:ilvl="8" w:tplc="200CDCA6">
      <w:start w:val="1"/>
      <w:numFmt w:val="bullet"/>
      <w:lvlText w:val="•"/>
      <w:lvlJc w:val="left"/>
      <w:rPr>
        <w:rFonts w:hint="default"/>
      </w:rPr>
    </w:lvl>
  </w:abstractNum>
  <w:abstractNum w:abstractNumId="9" w15:restartNumberingAfterBreak="0">
    <w:nsid w:val="132A601A"/>
    <w:multiLevelType w:val="hybridMultilevel"/>
    <w:tmpl w:val="40A8F830"/>
    <w:lvl w:ilvl="0" w:tplc="848A0C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9520B6"/>
    <w:multiLevelType w:val="hybridMultilevel"/>
    <w:tmpl w:val="2716E5F6"/>
    <w:lvl w:ilvl="0" w:tplc="914ECC28">
      <w:start w:val="1"/>
      <w:numFmt w:val="upperLetter"/>
      <w:lvlText w:val="%1."/>
      <w:lvlJc w:val="left"/>
      <w:pPr>
        <w:ind w:left="720" w:hanging="360"/>
      </w:pPr>
    </w:lvl>
    <w:lvl w:ilvl="1" w:tplc="D0FE230A">
      <w:start w:val="1"/>
      <w:numFmt w:val="lowerLetter"/>
      <w:lvlText w:val="%2."/>
      <w:lvlJc w:val="left"/>
      <w:pPr>
        <w:ind w:left="1440" w:hanging="360"/>
      </w:pPr>
    </w:lvl>
    <w:lvl w:ilvl="2" w:tplc="8C320080">
      <w:start w:val="1"/>
      <w:numFmt w:val="lowerRoman"/>
      <w:lvlText w:val="%3."/>
      <w:lvlJc w:val="right"/>
      <w:pPr>
        <w:ind w:left="2160" w:hanging="180"/>
      </w:pPr>
    </w:lvl>
    <w:lvl w:ilvl="3" w:tplc="A81A6C18">
      <w:start w:val="1"/>
      <w:numFmt w:val="decimal"/>
      <w:lvlText w:val="%4."/>
      <w:lvlJc w:val="left"/>
      <w:pPr>
        <w:ind w:left="2880" w:hanging="360"/>
      </w:pPr>
    </w:lvl>
    <w:lvl w:ilvl="4" w:tplc="31AA9F96">
      <w:start w:val="1"/>
      <w:numFmt w:val="lowerLetter"/>
      <w:lvlText w:val="%5."/>
      <w:lvlJc w:val="left"/>
      <w:pPr>
        <w:ind w:left="3600" w:hanging="360"/>
      </w:pPr>
    </w:lvl>
    <w:lvl w:ilvl="5" w:tplc="C4BE6876">
      <w:start w:val="1"/>
      <w:numFmt w:val="lowerRoman"/>
      <w:lvlText w:val="%6."/>
      <w:lvlJc w:val="right"/>
      <w:pPr>
        <w:ind w:left="4320" w:hanging="180"/>
      </w:pPr>
    </w:lvl>
    <w:lvl w:ilvl="6" w:tplc="129E94F0">
      <w:start w:val="1"/>
      <w:numFmt w:val="decimal"/>
      <w:lvlText w:val="%7."/>
      <w:lvlJc w:val="left"/>
      <w:pPr>
        <w:ind w:left="5040" w:hanging="360"/>
      </w:pPr>
    </w:lvl>
    <w:lvl w:ilvl="7" w:tplc="4B78D156">
      <w:start w:val="1"/>
      <w:numFmt w:val="lowerLetter"/>
      <w:lvlText w:val="%8."/>
      <w:lvlJc w:val="left"/>
      <w:pPr>
        <w:ind w:left="5760" w:hanging="360"/>
      </w:pPr>
    </w:lvl>
    <w:lvl w:ilvl="8" w:tplc="71BCB348">
      <w:start w:val="1"/>
      <w:numFmt w:val="lowerRoman"/>
      <w:lvlText w:val="%9."/>
      <w:lvlJc w:val="right"/>
      <w:pPr>
        <w:ind w:left="6480" w:hanging="180"/>
      </w:pPr>
    </w:lvl>
  </w:abstractNum>
  <w:abstractNum w:abstractNumId="11" w15:restartNumberingAfterBreak="0">
    <w:nsid w:val="269E2DDD"/>
    <w:multiLevelType w:val="hybridMultilevel"/>
    <w:tmpl w:val="92507602"/>
    <w:lvl w:ilvl="0" w:tplc="04090001">
      <w:start w:val="1"/>
      <w:numFmt w:val="bullet"/>
      <w:lvlText w:val=""/>
      <w:lvlJc w:val="left"/>
      <w:pPr>
        <w:ind w:left="692" w:hanging="692"/>
        <w:jc w:val="right"/>
      </w:pPr>
      <w:rPr>
        <w:rFonts w:ascii="Symbol" w:hAnsi="Symbol" w:hint="default"/>
        <w:color w:val="444848"/>
        <w:w w:val="96"/>
        <w:sz w:val="24"/>
        <w:szCs w:val="24"/>
      </w:rPr>
    </w:lvl>
    <w:lvl w:ilvl="1" w:tplc="5D9C9424">
      <w:start w:val="1"/>
      <w:numFmt w:val="bullet"/>
      <w:lvlText w:val="•"/>
      <w:lvlJc w:val="left"/>
      <w:pPr>
        <w:ind w:left="1885" w:hanging="356"/>
      </w:pPr>
      <w:rPr>
        <w:rFonts w:ascii="Times New Roman" w:eastAsia="Times New Roman" w:hAnsi="Times New Roman" w:hint="default"/>
        <w:color w:val="282D2D"/>
        <w:w w:val="143"/>
        <w:sz w:val="24"/>
        <w:szCs w:val="24"/>
      </w:rPr>
    </w:lvl>
    <w:lvl w:ilvl="2" w:tplc="931030E0">
      <w:start w:val="1"/>
      <w:numFmt w:val="bullet"/>
      <w:lvlText w:val="•"/>
      <w:lvlJc w:val="left"/>
      <w:pPr>
        <w:ind w:left="2045" w:hanging="356"/>
      </w:pPr>
      <w:rPr>
        <w:rFonts w:hint="default"/>
      </w:rPr>
    </w:lvl>
    <w:lvl w:ilvl="3" w:tplc="53C8B17A">
      <w:start w:val="1"/>
      <w:numFmt w:val="bullet"/>
      <w:lvlText w:val="•"/>
      <w:lvlJc w:val="left"/>
      <w:pPr>
        <w:ind w:left="3033" w:hanging="356"/>
      </w:pPr>
      <w:rPr>
        <w:rFonts w:hint="default"/>
      </w:rPr>
    </w:lvl>
    <w:lvl w:ilvl="4" w:tplc="2326C1C2">
      <w:start w:val="1"/>
      <w:numFmt w:val="bullet"/>
      <w:lvlText w:val="•"/>
      <w:lvlJc w:val="left"/>
      <w:pPr>
        <w:ind w:left="4021" w:hanging="356"/>
      </w:pPr>
      <w:rPr>
        <w:rFonts w:hint="default"/>
      </w:rPr>
    </w:lvl>
    <w:lvl w:ilvl="5" w:tplc="C5A61D48">
      <w:start w:val="1"/>
      <w:numFmt w:val="bullet"/>
      <w:lvlText w:val="•"/>
      <w:lvlJc w:val="left"/>
      <w:pPr>
        <w:ind w:left="5009" w:hanging="356"/>
      </w:pPr>
      <w:rPr>
        <w:rFonts w:hint="default"/>
      </w:rPr>
    </w:lvl>
    <w:lvl w:ilvl="6" w:tplc="C47662E6">
      <w:start w:val="1"/>
      <w:numFmt w:val="bullet"/>
      <w:lvlText w:val="•"/>
      <w:lvlJc w:val="left"/>
      <w:pPr>
        <w:ind w:left="5997" w:hanging="356"/>
      </w:pPr>
      <w:rPr>
        <w:rFonts w:hint="default"/>
      </w:rPr>
    </w:lvl>
    <w:lvl w:ilvl="7" w:tplc="6CA69A48">
      <w:start w:val="1"/>
      <w:numFmt w:val="bullet"/>
      <w:lvlText w:val="•"/>
      <w:lvlJc w:val="left"/>
      <w:pPr>
        <w:ind w:left="6985" w:hanging="356"/>
      </w:pPr>
      <w:rPr>
        <w:rFonts w:hint="default"/>
      </w:rPr>
    </w:lvl>
    <w:lvl w:ilvl="8" w:tplc="54B0794A">
      <w:start w:val="1"/>
      <w:numFmt w:val="bullet"/>
      <w:lvlText w:val="•"/>
      <w:lvlJc w:val="left"/>
      <w:pPr>
        <w:ind w:left="7973" w:hanging="356"/>
      </w:pPr>
      <w:rPr>
        <w:rFonts w:hint="default"/>
      </w:rPr>
    </w:lvl>
  </w:abstractNum>
  <w:abstractNum w:abstractNumId="12" w15:restartNumberingAfterBreak="0">
    <w:nsid w:val="296D7197"/>
    <w:multiLevelType w:val="hybridMultilevel"/>
    <w:tmpl w:val="8E68B7EC"/>
    <w:lvl w:ilvl="0" w:tplc="FDC049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054916"/>
    <w:multiLevelType w:val="hybridMultilevel"/>
    <w:tmpl w:val="3EC2177A"/>
    <w:lvl w:ilvl="0" w:tplc="579C88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7C35DA"/>
    <w:multiLevelType w:val="hybridMultilevel"/>
    <w:tmpl w:val="54721A06"/>
    <w:lvl w:ilvl="0" w:tplc="F3D82CCE">
      <w:start w:val="1"/>
      <w:numFmt w:val="lowerLetter"/>
      <w:lvlText w:val="(%1)"/>
      <w:lvlJc w:val="left"/>
      <w:pPr>
        <w:ind w:hanging="669"/>
        <w:jc w:val="right"/>
      </w:pPr>
      <w:rPr>
        <w:rFonts w:ascii="Times New Roman" w:eastAsia="Times New Roman" w:hAnsi="Times New Roman" w:hint="default"/>
        <w:w w:val="103"/>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BD798E"/>
    <w:multiLevelType w:val="hybridMultilevel"/>
    <w:tmpl w:val="35AED2C8"/>
    <w:lvl w:ilvl="0" w:tplc="B8C0145A">
      <w:start w:val="1"/>
      <w:numFmt w:val="upperLetter"/>
      <w:lvlText w:val="%1."/>
      <w:lvlJc w:val="left"/>
      <w:pPr>
        <w:ind w:left="720" w:hanging="360"/>
      </w:pPr>
    </w:lvl>
    <w:lvl w:ilvl="1" w:tplc="0304FB50">
      <w:start w:val="1"/>
      <w:numFmt w:val="lowerLetter"/>
      <w:lvlText w:val="%2."/>
      <w:lvlJc w:val="left"/>
      <w:pPr>
        <w:ind w:left="1440" w:hanging="360"/>
      </w:pPr>
    </w:lvl>
    <w:lvl w:ilvl="2" w:tplc="B3CC3378">
      <w:start w:val="1"/>
      <w:numFmt w:val="lowerRoman"/>
      <w:lvlText w:val="%3."/>
      <w:lvlJc w:val="right"/>
      <w:pPr>
        <w:ind w:left="2160" w:hanging="180"/>
      </w:pPr>
    </w:lvl>
    <w:lvl w:ilvl="3" w:tplc="E6E81840">
      <w:start w:val="1"/>
      <w:numFmt w:val="decimal"/>
      <w:lvlText w:val="%4."/>
      <w:lvlJc w:val="left"/>
      <w:pPr>
        <w:ind w:left="2880" w:hanging="360"/>
      </w:pPr>
    </w:lvl>
    <w:lvl w:ilvl="4" w:tplc="BE0E98FC">
      <w:start w:val="1"/>
      <w:numFmt w:val="lowerLetter"/>
      <w:lvlText w:val="%5."/>
      <w:lvlJc w:val="left"/>
      <w:pPr>
        <w:ind w:left="3600" w:hanging="360"/>
      </w:pPr>
    </w:lvl>
    <w:lvl w:ilvl="5" w:tplc="833E8802">
      <w:start w:val="1"/>
      <w:numFmt w:val="lowerRoman"/>
      <w:lvlText w:val="%6."/>
      <w:lvlJc w:val="right"/>
      <w:pPr>
        <w:ind w:left="4320" w:hanging="180"/>
      </w:pPr>
    </w:lvl>
    <w:lvl w:ilvl="6" w:tplc="27681810">
      <w:start w:val="1"/>
      <w:numFmt w:val="decimal"/>
      <w:lvlText w:val="%7."/>
      <w:lvlJc w:val="left"/>
      <w:pPr>
        <w:ind w:left="5040" w:hanging="360"/>
      </w:pPr>
    </w:lvl>
    <w:lvl w:ilvl="7" w:tplc="66FEB4C4">
      <w:start w:val="1"/>
      <w:numFmt w:val="lowerLetter"/>
      <w:lvlText w:val="%8."/>
      <w:lvlJc w:val="left"/>
      <w:pPr>
        <w:ind w:left="5760" w:hanging="360"/>
      </w:pPr>
    </w:lvl>
    <w:lvl w:ilvl="8" w:tplc="4AECA1AE">
      <w:start w:val="1"/>
      <w:numFmt w:val="lowerRoman"/>
      <w:lvlText w:val="%9."/>
      <w:lvlJc w:val="right"/>
      <w:pPr>
        <w:ind w:left="6480" w:hanging="180"/>
      </w:pPr>
    </w:lvl>
  </w:abstractNum>
  <w:abstractNum w:abstractNumId="16" w15:restartNumberingAfterBreak="0">
    <w:nsid w:val="34BB39F0"/>
    <w:multiLevelType w:val="hybridMultilevel"/>
    <w:tmpl w:val="3C8082B2"/>
    <w:lvl w:ilvl="0" w:tplc="687CFE9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453455"/>
    <w:multiLevelType w:val="hybridMultilevel"/>
    <w:tmpl w:val="C3367FEC"/>
    <w:lvl w:ilvl="0" w:tplc="8418EE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4A4D9A"/>
    <w:multiLevelType w:val="hybridMultilevel"/>
    <w:tmpl w:val="B7BC2C70"/>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9" w15:restartNumberingAfterBreak="0">
    <w:nsid w:val="37C37323"/>
    <w:multiLevelType w:val="hybridMultilevel"/>
    <w:tmpl w:val="BE9CEC72"/>
    <w:lvl w:ilvl="0" w:tplc="550ACA06">
      <w:start w:val="1"/>
      <w:numFmt w:val="lowerLetter"/>
      <w:lvlText w:val="(%1)"/>
      <w:lvlJc w:val="left"/>
      <w:pPr>
        <w:ind w:hanging="663"/>
      </w:pPr>
      <w:rPr>
        <w:rFonts w:ascii="Times New Roman" w:eastAsia="Times New Roman" w:hAnsi="Times New Roman" w:hint="default"/>
        <w:w w:val="103"/>
        <w:sz w:val="22"/>
        <w:szCs w:val="22"/>
      </w:rPr>
    </w:lvl>
    <w:lvl w:ilvl="1" w:tplc="F3D82CCE">
      <w:start w:val="1"/>
      <w:numFmt w:val="lowerLetter"/>
      <w:lvlText w:val="(%2)"/>
      <w:lvlJc w:val="left"/>
      <w:pPr>
        <w:ind w:hanging="669"/>
        <w:jc w:val="right"/>
      </w:pPr>
      <w:rPr>
        <w:rFonts w:ascii="Times New Roman" w:eastAsia="Times New Roman" w:hAnsi="Times New Roman" w:hint="default"/>
        <w:w w:val="103"/>
        <w:sz w:val="22"/>
        <w:szCs w:val="22"/>
      </w:rPr>
    </w:lvl>
    <w:lvl w:ilvl="2" w:tplc="54AA8F2A">
      <w:start w:val="8"/>
      <w:numFmt w:val="decimal"/>
      <w:lvlText w:val="(%3)"/>
      <w:lvlJc w:val="left"/>
      <w:pPr>
        <w:ind w:hanging="317"/>
      </w:pPr>
      <w:rPr>
        <w:rFonts w:ascii="Times New Roman" w:eastAsia="Times New Roman" w:hAnsi="Times New Roman" w:hint="default"/>
        <w:w w:val="103"/>
        <w:sz w:val="22"/>
        <w:szCs w:val="22"/>
      </w:rPr>
    </w:lvl>
    <w:lvl w:ilvl="3" w:tplc="E02CA93A">
      <w:start w:val="1"/>
      <w:numFmt w:val="bullet"/>
      <w:lvlText w:val="•"/>
      <w:lvlJc w:val="left"/>
      <w:rPr>
        <w:rFonts w:hint="default"/>
      </w:rPr>
    </w:lvl>
    <w:lvl w:ilvl="4" w:tplc="B44C4AFC">
      <w:start w:val="1"/>
      <w:numFmt w:val="bullet"/>
      <w:lvlText w:val="•"/>
      <w:lvlJc w:val="left"/>
      <w:rPr>
        <w:rFonts w:hint="default"/>
      </w:rPr>
    </w:lvl>
    <w:lvl w:ilvl="5" w:tplc="19B492E8">
      <w:start w:val="1"/>
      <w:numFmt w:val="bullet"/>
      <w:lvlText w:val="•"/>
      <w:lvlJc w:val="left"/>
      <w:rPr>
        <w:rFonts w:hint="default"/>
      </w:rPr>
    </w:lvl>
    <w:lvl w:ilvl="6" w:tplc="527CB50C">
      <w:start w:val="1"/>
      <w:numFmt w:val="bullet"/>
      <w:lvlText w:val="•"/>
      <w:lvlJc w:val="left"/>
      <w:rPr>
        <w:rFonts w:hint="default"/>
      </w:rPr>
    </w:lvl>
    <w:lvl w:ilvl="7" w:tplc="3FBEC810">
      <w:start w:val="1"/>
      <w:numFmt w:val="bullet"/>
      <w:lvlText w:val="•"/>
      <w:lvlJc w:val="left"/>
      <w:rPr>
        <w:rFonts w:hint="default"/>
      </w:rPr>
    </w:lvl>
    <w:lvl w:ilvl="8" w:tplc="B83453C0">
      <w:start w:val="1"/>
      <w:numFmt w:val="bullet"/>
      <w:lvlText w:val="•"/>
      <w:lvlJc w:val="left"/>
      <w:rPr>
        <w:rFonts w:hint="default"/>
      </w:rPr>
    </w:lvl>
  </w:abstractNum>
  <w:abstractNum w:abstractNumId="20" w15:restartNumberingAfterBreak="0">
    <w:nsid w:val="3A7267CB"/>
    <w:multiLevelType w:val="hybridMultilevel"/>
    <w:tmpl w:val="6368061E"/>
    <w:lvl w:ilvl="0" w:tplc="F1B8E516">
      <w:start w:val="1"/>
      <w:numFmt w:val="upperLetter"/>
      <w:lvlText w:val="%1."/>
      <w:lvlJc w:val="left"/>
      <w:pPr>
        <w:ind w:left="720" w:hanging="360"/>
      </w:pPr>
    </w:lvl>
    <w:lvl w:ilvl="1" w:tplc="38C89AA2">
      <w:start w:val="1"/>
      <w:numFmt w:val="lowerLetter"/>
      <w:lvlText w:val="%2."/>
      <w:lvlJc w:val="left"/>
      <w:pPr>
        <w:ind w:left="1440" w:hanging="360"/>
      </w:pPr>
    </w:lvl>
    <w:lvl w:ilvl="2" w:tplc="DCF8A8B4">
      <w:start w:val="1"/>
      <w:numFmt w:val="lowerRoman"/>
      <w:lvlText w:val="%3."/>
      <w:lvlJc w:val="right"/>
      <w:pPr>
        <w:ind w:left="2160" w:hanging="180"/>
      </w:pPr>
    </w:lvl>
    <w:lvl w:ilvl="3" w:tplc="6C7C39D2">
      <w:start w:val="1"/>
      <w:numFmt w:val="decimal"/>
      <w:lvlText w:val="%4."/>
      <w:lvlJc w:val="left"/>
      <w:pPr>
        <w:ind w:left="2880" w:hanging="360"/>
      </w:pPr>
    </w:lvl>
    <w:lvl w:ilvl="4" w:tplc="7A2693AE">
      <w:start w:val="1"/>
      <w:numFmt w:val="lowerLetter"/>
      <w:lvlText w:val="%5."/>
      <w:lvlJc w:val="left"/>
      <w:pPr>
        <w:ind w:left="3600" w:hanging="360"/>
      </w:pPr>
    </w:lvl>
    <w:lvl w:ilvl="5" w:tplc="EB4C6BB0">
      <w:start w:val="1"/>
      <w:numFmt w:val="lowerRoman"/>
      <w:lvlText w:val="%6."/>
      <w:lvlJc w:val="right"/>
      <w:pPr>
        <w:ind w:left="4320" w:hanging="180"/>
      </w:pPr>
    </w:lvl>
    <w:lvl w:ilvl="6" w:tplc="9C4C762A">
      <w:start w:val="1"/>
      <w:numFmt w:val="decimal"/>
      <w:lvlText w:val="%7."/>
      <w:lvlJc w:val="left"/>
      <w:pPr>
        <w:ind w:left="5040" w:hanging="360"/>
      </w:pPr>
    </w:lvl>
    <w:lvl w:ilvl="7" w:tplc="A41EC14A">
      <w:start w:val="1"/>
      <w:numFmt w:val="lowerLetter"/>
      <w:lvlText w:val="%8."/>
      <w:lvlJc w:val="left"/>
      <w:pPr>
        <w:ind w:left="5760" w:hanging="360"/>
      </w:pPr>
    </w:lvl>
    <w:lvl w:ilvl="8" w:tplc="EA403EC8">
      <w:start w:val="1"/>
      <w:numFmt w:val="lowerRoman"/>
      <w:lvlText w:val="%9."/>
      <w:lvlJc w:val="right"/>
      <w:pPr>
        <w:ind w:left="6480" w:hanging="180"/>
      </w:pPr>
    </w:lvl>
  </w:abstractNum>
  <w:abstractNum w:abstractNumId="21" w15:restartNumberingAfterBreak="0">
    <w:nsid w:val="3D3D15D2"/>
    <w:multiLevelType w:val="hybridMultilevel"/>
    <w:tmpl w:val="FACE536C"/>
    <w:lvl w:ilvl="0" w:tplc="3704DB60">
      <w:start w:val="1"/>
      <w:numFmt w:val="lowerLetter"/>
      <w:lvlText w:val="(%1)"/>
      <w:lvlJc w:val="left"/>
      <w:pPr>
        <w:ind w:left="720" w:hanging="72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715F96"/>
    <w:multiLevelType w:val="hybridMultilevel"/>
    <w:tmpl w:val="B008B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59001E"/>
    <w:multiLevelType w:val="hybridMultilevel"/>
    <w:tmpl w:val="5FAA7B44"/>
    <w:lvl w:ilvl="0" w:tplc="9236BF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AB7BE5"/>
    <w:multiLevelType w:val="hybridMultilevel"/>
    <w:tmpl w:val="C1E292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1AF771A"/>
    <w:multiLevelType w:val="hybridMultilevel"/>
    <w:tmpl w:val="BDA4B0AC"/>
    <w:lvl w:ilvl="0" w:tplc="BEAEA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611D28"/>
    <w:multiLevelType w:val="hybridMultilevel"/>
    <w:tmpl w:val="F4669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C86DC9"/>
    <w:multiLevelType w:val="hybridMultilevel"/>
    <w:tmpl w:val="22AA2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552B1C"/>
    <w:multiLevelType w:val="hybridMultilevel"/>
    <w:tmpl w:val="936AF720"/>
    <w:lvl w:ilvl="0" w:tplc="D2BC0B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C20A66"/>
    <w:multiLevelType w:val="hybridMultilevel"/>
    <w:tmpl w:val="42D66494"/>
    <w:lvl w:ilvl="0" w:tplc="912CD436">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CE265B"/>
    <w:multiLevelType w:val="hybridMultilevel"/>
    <w:tmpl w:val="60A2BB94"/>
    <w:lvl w:ilvl="0" w:tplc="B180F316">
      <w:start w:val="1"/>
      <w:numFmt w:val="upperLetter"/>
      <w:lvlText w:val="%1."/>
      <w:lvlJc w:val="left"/>
      <w:pPr>
        <w:ind w:left="720" w:hanging="360"/>
      </w:pPr>
    </w:lvl>
    <w:lvl w:ilvl="1" w:tplc="5B809268">
      <w:start w:val="1"/>
      <w:numFmt w:val="lowerLetter"/>
      <w:lvlText w:val="%2."/>
      <w:lvlJc w:val="left"/>
      <w:pPr>
        <w:ind w:left="1440" w:hanging="360"/>
      </w:pPr>
    </w:lvl>
    <w:lvl w:ilvl="2" w:tplc="37262238">
      <w:start w:val="1"/>
      <w:numFmt w:val="lowerRoman"/>
      <w:lvlText w:val="%3."/>
      <w:lvlJc w:val="right"/>
      <w:pPr>
        <w:ind w:left="2160" w:hanging="180"/>
      </w:pPr>
    </w:lvl>
    <w:lvl w:ilvl="3" w:tplc="01A207FE">
      <w:start w:val="1"/>
      <w:numFmt w:val="decimal"/>
      <w:lvlText w:val="%4."/>
      <w:lvlJc w:val="left"/>
      <w:pPr>
        <w:ind w:left="2880" w:hanging="360"/>
      </w:pPr>
    </w:lvl>
    <w:lvl w:ilvl="4" w:tplc="F596FEE8">
      <w:start w:val="1"/>
      <w:numFmt w:val="lowerLetter"/>
      <w:lvlText w:val="%5."/>
      <w:lvlJc w:val="left"/>
      <w:pPr>
        <w:ind w:left="3600" w:hanging="360"/>
      </w:pPr>
    </w:lvl>
    <w:lvl w:ilvl="5" w:tplc="9156FDFA">
      <w:start w:val="1"/>
      <w:numFmt w:val="lowerRoman"/>
      <w:lvlText w:val="%6."/>
      <w:lvlJc w:val="right"/>
      <w:pPr>
        <w:ind w:left="4320" w:hanging="180"/>
      </w:pPr>
    </w:lvl>
    <w:lvl w:ilvl="6" w:tplc="10864460">
      <w:start w:val="1"/>
      <w:numFmt w:val="decimal"/>
      <w:lvlText w:val="%7."/>
      <w:lvlJc w:val="left"/>
      <w:pPr>
        <w:ind w:left="5040" w:hanging="360"/>
      </w:pPr>
    </w:lvl>
    <w:lvl w:ilvl="7" w:tplc="8724FAF8">
      <w:start w:val="1"/>
      <w:numFmt w:val="lowerLetter"/>
      <w:lvlText w:val="%8."/>
      <w:lvlJc w:val="left"/>
      <w:pPr>
        <w:ind w:left="5760" w:hanging="360"/>
      </w:pPr>
    </w:lvl>
    <w:lvl w:ilvl="8" w:tplc="9590307C">
      <w:start w:val="1"/>
      <w:numFmt w:val="lowerRoman"/>
      <w:lvlText w:val="%9."/>
      <w:lvlJc w:val="right"/>
      <w:pPr>
        <w:ind w:left="6480" w:hanging="180"/>
      </w:pPr>
    </w:lvl>
  </w:abstractNum>
  <w:abstractNum w:abstractNumId="31" w15:restartNumberingAfterBreak="0">
    <w:nsid w:val="797601BB"/>
    <w:multiLevelType w:val="hybridMultilevel"/>
    <w:tmpl w:val="762CD930"/>
    <w:lvl w:ilvl="0" w:tplc="AA30612E">
      <w:start w:val="1"/>
      <w:numFmt w:val="lowerLetter"/>
      <w:lvlText w:val="(%1)"/>
      <w:lvlJc w:val="left"/>
      <w:pPr>
        <w:ind w:left="720" w:hanging="72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A9204C"/>
    <w:multiLevelType w:val="hybridMultilevel"/>
    <w:tmpl w:val="3288D45A"/>
    <w:lvl w:ilvl="0" w:tplc="E7065AAE">
      <w:start w:val="5"/>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3" w15:restartNumberingAfterBreak="0">
    <w:nsid w:val="79FF7143"/>
    <w:multiLevelType w:val="hybridMultilevel"/>
    <w:tmpl w:val="FCD628F6"/>
    <w:lvl w:ilvl="0" w:tplc="19EAA7B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30"/>
  </w:num>
  <w:num w:numId="4">
    <w:abstractNumId w:val="15"/>
  </w:num>
  <w:num w:numId="5">
    <w:abstractNumId w:val="28"/>
  </w:num>
  <w:num w:numId="6">
    <w:abstractNumId w:val="29"/>
  </w:num>
  <w:num w:numId="7">
    <w:abstractNumId w:val="22"/>
  </w:num>
  <w:num w:numId="8">
    <w:abstractNumId w:val="27"/>
  </w:num>
  <w:num w:numId="9">
    <w:abstractNumId w:val="33"/>
  </w:num>
  <w:num w:numId="10">
    <w:abstractNumId w:val="32"/>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8"/>
  </w:num>
  <w:num w:numId="14">
    <w:abstractNumId w:val="14"/>
  </w:num>
  <w:num w:numId="15">
    <w:abstractNumId w:val="4"/>
  </w:num>
  <w:num w:numId="16">
    <w:abstractNumId w:val="3"/>
  </w:num>
  <w:num w:numId="17">
    <w:abstractNumId w:val="5"/>
  </w:num>
  <w:num w:numId="18">
    <w:abstractNumId w:val="1"/>
  </w:num>
  <w:num w:numId="19">
    <w:abstractNumId w:val="11"/>
  </w:num>
  <w:num w:numId="20">
    <w:abstractNumId w:val="24"/>
  </w:num>
  <w:num w:numId="21">
    <w:abstractNumId w:val="18"/>
  </w:num>
  <w:num w:numId="22">
    <w:abstractNumId w:val="6"/>
  </w:num>
  <w:num w:numId="23">
    <w:abstractNumId w:val="7"/>
  </w:num>
  <w:num w:numId="24">
    <w:abstractNumId w:val="2"/>
  </w:num>
  <w:num w:numId="25">
    <w:abstractNumId w:val="26"/>
  </w:num>
  <w:num w:numId="26">
    <w:abstractNumId w:val="25"/>
  </w:num>
  <w:num w:numId="27">
    <w:abstractNumId w:val="12"/>
  </w:num>
  <w:num w:numId="28">
    <w:abstractNumId w:val="23"/>
  </w:num>
  <w:num w:numId="29">
    <w:abstractNumId w:val="13"/>
  </w:num>
  <w:num w:numId="30">
    <w:abstractNumId w:val="0"/>
  </w:num>
  <w:num w:numId="31">
    <w:abstractNumId w:val="16"/>
  </w:num>
  <w:num w:numId="32">
    <w:abstractNumId w:val="17"/>
  </w:num>
  <w:num w:numId="33">
    <w:abstractNumId w:val="31"/>
  </w:num>
  <w:num w:numId="34">
    <w:abstractNumId w:val="2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937"/>
    <w:rsid w:val="000000D9"/>
    <w:rsid w:val="000003A8"/>
    <w:rsid w:val="0000062D"/>
    <w:rsid w:val="00000C7D"/>
    <w:rsid w:val="00001F53"/>
    <w:rsid w:val="00002C6F"/>
    <w:rsid w:val="000075E7"/>
    <w:rsid w:val="00011249"/>
    <w:rsid w:val="00011707"/>
    <w:rsid w:val="00011FCF"/>
    <w:rsid w:val="000140A3"/>
    <w:rsid w:val="0001416F"/>
    <w:rsid w:val="00017041"/>
    <w:rsid w:val="0001750E"/>
    <w:rsid w:val="00020CCA"/>
    <w:rsid w:val="00024173"/>
    <w:rsid w:val="00024378"/>
    <w:rsid w:val="00024ED9"/>
    <w:rsid w:val="00030FB2"/>
    <w:rsid w:val="00031A13"/>
    <w:rsid w:val="0003270C"/>
    <w:rsid w:val="000330E6"/>
    <w:rsid w:val="00034067"/>
    <w:rsid w:val="0004037A"/>
    <w:rsid w:val="00040689"/>
    <w:rsid w:val="0004081A"/>
    <w:rsid w:val="0004093B"/>
    <w:rsid w:val="00040F2E"/>
    <w:rsid w:val="0004290E"/>
    <w:rsid w:val="00043559"/>
    <w:rsid w:val="00045EC6"/>
    <w:rsid w:val="000464CE"/>
    <w:rsid w:val="00046B0B"/>
    <w:rsid w:val="00050A6A"/>
    <w:rsid w:val="00051695"/>
    <w:rsid w:val="00053EA2"/>
    <w:rsid w:val="00054745"/>
    <w:rsid w:val="00054DD9"/>
    <w:rsid w:val="00055730"/>
    <w:rsid w:val="00056B87"/>
    <w:rsid w:val="0005715B"/>
    <w:rsid w:val="0005788D"/>
    <w:rsid w:val="00057B01"/>
    <w:rsid w:val="0006171E"/>
    <w:rsid w:val="00061D79"/>
    <w:rsid w:val="00062052"/>
    <w:rsid w:val="000625F0"/>
    <w:rsid w:val="00062684"/>
    <w:rsid w:val="0006319A"/>
    <w:rsid w:val="00063DE2"/>
    <w:rsid w:val="00064CE1"/>
    <w:rsid w:val="00065F46"/>
    <w:rsid w:val="0006636E"/>
    <w:rsid w:val="00071189"/>
    <w:rsid w:val="00073FBC"/>
    <w:rsid w:val="00076968"/>
    <w:rsid w:val="000836A0"/>
    <w:rsid w:val="000836BB"/>
    <w:rsid w:val="00083A99"/>
    <w:rsid w:val="000840CA"/>
    <w:rsid w:val="000847B4"/>
    <w:rsid w:val="00085AE0"/>
    <w:rsid w:val="00086B74"/>
    <w:rsid w:val="000925ED"/>
    <w:rsid w:val="000926CF"/>
    <w:rsid w:val="000948C1"/>
    <w:rsid w:val="00096D2D"/>
    <w:rsid w:val="00096FAF"/>
    <w:rsid w:val="000A01BC"/>
    <w:rsid w:val="000A17FA"/>
    <w:rsid w:val="000A1902"/>
    <w:rsid w:val="000A26FD"/>
    <w:rsid w:val="000A3A60"/>
    <w:rsid w:val="000A4047"/>
    <w:rsid w:val="000A4BEB"/>
    <w:rsid w:val="000A7062"/>
    <w:rsid w:val="000A7FA6"/>
    <w:rsid w:val="000B2CC1"/>
    <w:rsid w:val="000B383D"/>
    <w:rsid w:val="000B51C5"/>
    <w:rsid w:val="000B67CC"/>
    <w:rsid w:val="000B6B9A"/>
    <w:rsid w:val="000B70CE"/>
    <w:rsid w:val="000C02B0"/>
    <w:rsid w:val="000C0EB0"/>
    <w:rsid w:val="000C2C09"/>
    <w:rsid w:val="000C4615"/>
    <w:rsid w:val="000C47C8"/>
    <w:rsid w:val="000C49DC"/>
    <w:rsid w:val="000C5B9B"/>
    <w:rsid w:val="000C687B"/>
    <w:rsid w:val="000C6D80"/>
    <w:rsid w:val="000D1655"/>
    <w:rsid w:val="000D2E88"/>
    <w:rsid w:val="000D4055"/>
    <w:rsid w:val="000D7733"/>
    <w:rsid w:val="000D790D"/>
    <w:rsid w:val="000D7D39"/>
    <w:rsid w:val="000E12E4"/>
    <w:rsid w:val="000E1B2A"/>
    <w:rsid w:val="000E23BB"/>
    <w:rsid w:val="000E44F2"/>
    <w:rsid w:val="000E4B5B"/>
    <w:rsid w:val="000E6881"/>
    <w:rsid w:val="000E6CB8"/>
    <w:rsid w:val="000F029F"/>
    <w:rsid w:val="000F09A4"/>
    <w:rsid w:val="000F3462"/>
    <w:rsid w:val="000F359B"/>
    <w:rsid w:val="000F3795"/>
    <w:rsid w:val="000F4085"/>
    <w:rsid w:val="000F4174"/>
    <w:rsid w:val="000F46B2"/>
    <w:rsid w:val="000F6DFD"/>
    <w:rsid w:val="00100265"/>
    <w:rsid w:val="00105DA9"/>
    <w:rsid w:val="001068E4"/>
    <w:rsid w:val="00106E5B"/>
    <w:rsid w:val="00106F34"/>
    <w:rsid w:val="00111EC8"/>
    <w:rsid w:val="00112937"/>
    <w:rsid w:val="001133AA"/>
    <w:rsid w:val="001133E3"/>
    <w:rsid w:val="00114A17"/>
    <w:rsid w:val="00114B55"/>
    <w:rsid w:val="00116F5F"/>
    <w:rsid w:val="0012262D"/>
    <w:rsid w:val="00123BE5"/>
    <w:rsid w:val="0012406A"/>
    <w:rsid w:val="001244D3"/>
    <w:rsid w:val="001269F0"/>
    <w:rsid w:val="00126D6D"/>
    <w:rsid w:val="001312D8"/>
    <w:rsid w:val="00132655"/>
    <w:rsid w:val="00133DC2"/>
    <w:rsid w:val="00134421"/>
    <w:rsid w:val="001345F7"/>
    <w:rsid w:val="00137416"/>
    <w:rsid w:val="00141950"/>
    <w:rsid w:val="00143442"/>
    <w:rsid w:val="00143BFB"/>
    <w:rsid w:val="0014526A"/>
    <w:rsid w:val="001462CD"/>
    <w:rsid w:val="0014635D"/>
    <w:rsid w:val="0014746E"/>
    <w:rsid w:val="00152C31"/>
    <w:rsid w:val="00153C83"/>
    <w:rsid w:val="00154C44"/>
    <w:rsid w:val="00155BE7"/>
    <w:rsid w:val="00161B18"/>
    <w:rsid w:val="00162066"/>
    <w:rsid w:val="00166A89"/>
    <w:rsid w:val="00166F40"/>
    <w:rsid w:val="0016710B"/>
    <w:rsid w:val="00167380"/>
    <w:rsid w:val="001676A5"/>
    <w:rsid w:val="0017021F"/>
    <w:rsid w:val="001702E4"/>
    <w:rsid w:val="00171279"/>
    <w:rsid w:val="001725AC"/>
    <w:rsid w:val="00172955"/>
    <w:rsid w:val="00173674"/>
    <w:rsid w:val="001769B1"/>
    <w:rsid w:val="0017712D"/>
    <w:rsid w:val="00180C22"/>
    <w:rsid w:val="0018117F"/>
    <w:rsid w:val="00181BCB"/>
    <w:rsid w:val="00181BF3"/>
    <w:rsid w:val="00181E1B"/>
    <w:rsid w:val="001834C2"/>
    <w:rsid w:val="0018441D"/>
    <w:rsid w:val="00184475"/>
    <w:rsid w:val="001861D8"/>
    <w:rsid w:val="001905CC"/>
    <w:rsid w:val="001910AB"/>
    <w:rsid w:val="0019138E"/>
    <w:rsid w:val="00194535"/>
    <w:rsid w:val="00195DAE"/>
    <w:rsid w:val="001A090C"/>
    <w:rsid w:val="001A0B81"/>
    <w:rsid w:val="001A14A0"/>
    <w:rsid w:val="001A2698"/>
    <w:rsid w:val="001B1A48"/>
    <w:rsid w:val="001B3E5F"/>
    <w:rsid w:val="001B495D"/>
    <w:rsid w:val="001B4DE4"/>
    <w:rsid w:val="001B4E36"/>
    <w:rsid w:val="001B5743"/>
    <w:rsid w:val="001B5EF8"/>
    <w:rsid w:val="001C1555"/>
    <w:rsid w:val="001C2828"/>
    <w:rsid w:val="001C3E6B"/>
    <w:rsid w:val="001C4949"/>
    <w:rsid w:val="001C5804"/>
    <w:rsid w:val="001C66D4"/>
    <w:rsid w:val="001C7EE1"/>
    <w:rsid w:val="001D0569"/>
    <w:rsid w:val="001D0C0E"/>
    <w:rsid w:val="001D23D6"/>
    <w:rsid w:val="001D31EC"/>
    <w:rsid w:val="001D40B1"/>
    <w:rsid w:val="001D63DE"/>
    <w:rsid w:val="001E3A58"/>
    <w:rsid w:val="001E4EE4"/>
    <w:rsid w:val="001E6D57"/>
    <w:rsid w:val="001F35FF"/>
    <w:rsid w:val="001F3B18"/>
    <w:rsid w:val="001F3EB0"/>
    <w:rsid w:val="001F4D30"/>
    <w:rsid w:val="001F5656"/>
    <w:rsid w:val="001F5E78"/>
    <w:rsid w:val="001F6D73"/>
    <w:rsid w:val="00200F72"/>
    <w:rsid w:val="002018B8"/>
    <w:rsid w:val="00203A73"/>
    <w:rsid w:val="00203C0F"/>
    <w:rsid w:val="00203E2F"/>
    <w:rsid w:val="0020473B"/>
    <w:rsid w:val="002052EA"/>
    <w:rsid w:val="0020589E"/>
    <w:rsid w:val="002058A7"/>
    <w:rsid w:val="002059EB"/>
    <w:rsid w:val="00207593"/>
    <w:rsid w:val="00207816"/>
    <w:rsid w:val="00207ADA"/>
    <w:rsid w:val="00212FD0"/>
    <w:rsid w:val="002139DC"/>
    <w:rsid w:val="00214911"/>
    <w:rsid w:val="0021792C"/>
    <w:rsid w:val="00220A9A"/>
    <w:rsid w:val="00220DA1"/>
    <w:rsid w:val="0022252F"/>
    <w:rsid w:val="00222D23"/>
    <w:rsid w:val="00224A3D"/>
    <w:rsid w:val="00224E10"/>
    <w:rsid w:val="00227806"/>
    <w:rsid w:val="00230127"/>
    <w:rsid w:val="00230DF4"/>
    <w:rsid w:val="00231703"/>
    <w:rsid w:val="00231736"/>
    <w:rsid w:val="00233EC6"/>
    <w:rsid w:val="00234189"/>
    <w:rsid w:val="00235D9E"/>
    <w:rsid w:val="00237564"/>
    <w:rsid w:val="00237B47"/>
    <w:rsid w:val="0024045A"/>
    <w:rsid w:val="00241320"/>
    <w:rsid w:val="00241C61"/>
    <w:rsid w:val="0024262C"/>
    <w:rsid w:val="0024271D"/>
    <w:rsid w:val="002432D8"/>
    <w:rsid w:val="0024346D"/>
    <w:rsid w:val="00243A6D"/>
    <w:rsid w:val="00244848"/>
    <w:rsid w:val="00246CFD"/>
    <w:rsid w:val="00247221"/>
    <w:rsid w:val="00247774"/>
    <w:rsid w:val="0024778E"/>
    <w:rsid w:val="0024780C"/>
    <w:rsid w:val="00247AB4"/>
    <w:rsid w:val="002516C4"/>
    <w:rsid w:val="002518F5"/>
    <w:rsid w:val="002543D0"/>
    <w:rsid w:val="00255F06"/>
    <w:rsid w:val="00257605"/>
    <w:rsid w:val="00261F36"/>
    <w:rsid w:val="0026395F"/>
    <w:rsid w:val="00265201"/>
    <w:rsid w:val="002658B4"/>
    <w:rsid w:val="00265A6F"/>
    <w:rsid w:val="00266DBC"/>
    <w:rsid w:val="0027127C"/>
    <w:rsid w:val="002723D3"/>
    <w:rsid w:val="002728C2"/>
    <w:rsid w:val="00272E0F"/>
    <w:rsid w:val="00273A68"/>
    <w:rsid w:val="00273BB2"/>
    <w:rsid w:val="00273F06"/>
    <w:rsid w:val="002766F4"/>
    <w:rsid w:val="0027723E"/>
    <w:rsid w:val="002811C9"/>
    <w:rsid w:val="00286160"/>
    <w:rsid w:val="0028623E"/>
    <w:rsid w:val="002867CF"/>
    <w:rsid w:val="00286A38"/>
    <w:rsid w:val="00286BC2"/>
    <w:rsid w:val="002872C9"/>
    <w:rsid w:val="00290151"/>
    <w:rsid w:val="00291042"/>
    <w:rsid w:val="0029185A"/>
    <w:rsid w:val="002926E5"/>
    <w:rsid w:val="00293076"/>
    <w:rsid w:val="0029433F"/>
    <w:rsid w:val="002955C7"/>
    <w:rsid w:val="0029628D"/>
    <w:rsid w:val="00296404"/>
    <w:rsid w:val="00297570"/>
    <w:rsid w:val="002975E8"/>
    <w:rsid w:val="002A063C"/>
    <w:rsid w:val="002A1EBD"/>
    <w:rsid w:val="002A1F25"/>
    <w:rsid w:val="002A26AF"/>
    <w:rsid w:val="002A291F"/>
    <w:rsid w:val="002A2BC4"/>
    <w:rsid w:val="002A3944"/>
    <w:rsid w:val="002A4E38"/>
    <w:rsid w:val="002A5837"/>
    <w:rsid w:val="002A627F"/>
    <w:rsid w:val="002A70E5"/>
    <w:rsid w:val="002B1C93"/>
    <w:rsid w:val="002B242D"/>
    <w:rsid w:val="002B370B"/>
    <w:rsid w:val="002B43CD"/>
    <w:rsid w:val="002B5338"/>
    <w:rsid w:val="002B62B1"/>
    <w:rsid w:val="002C1B7E"/>
    <w:rsid w:val="002C2873"/>
    <w:rsid w:val="002C45DC"/>
    <w:rsid w:val="002C48BC"/>
    <w:rsid w:val="002C516F"/>
    <w:rsid w:val="002C53C7"/>
    <w:rsid w:val="002C60E3"/>
    <w:rsid w:val="002C7C37"/>
    <w:rsid w:val="002D046E"/>
    <w:rsid w:val="002D060D"/>
    <w:rsid w:val="002D0F13"/>
    <w:rsid w:val="002D22E6"/>
    <w:rsid w:val="002D30DB"/>
    <w:rsid w:val="002D5072"/>
    <w:rsid w:val="002E2276"/>
    <w:rsid w:val="002E2864"/>
    <w:rsid w:val="002E37B9"/>
    <w:rsid w:val="002E3B11"/>
    <w:rsid w:val="002E41F0"/>
    <w:rsid w:val="002E572E"/>
    <w:rsid w:val="002E58D0"/>
    <w:rsid w:val="002E6445"/>
    <w:rsid w:val="002F0027"/>
    <w:rsid w:val="002F19CF"/>
    <w:rsid w:val="002F3585"/>
    <w:rsid w:val="002F3853"/>
    <w:rsid w:val="002F3A29"/>
    <w:rsid w:val="002F3AF3"/>
    <w:rsid w:val="002F3D9B"/>
    <w:rsid w:val="002F3F2C"/>
    <w:rsid w:val="002F4061"/>
    <w:rsid w:val="002F759C"/>
    <w:rsid w:val="00300A43"/>
    <w:rsid w:val="0030101F"/>
    <w:rsid w:val="00305C33"/>
    <w:rsid w:val="00307C20"/>
    <w:rsid w:val="00313DC4"/>
    <w:rsid w:val="00313ECF"/>
    <w:rsid w:val="00313EF4"/>
    <w:rsid w:val="00317420"/>
    <w:rsid w:val="0032082E"/>
    <w:rsid w:val="0032309F"/>
    <w:rsid w:val="003247DA"/>
    <w:rsid w:val="00324F0C"/>
    <w:rsid w:val="00326D9D"/>
    <w:rsid w:val="00341E03"/>
    <w:rsid w:val="0034308A"/>
    <w:rsid w:val="00343711"/>
    <w:rsid w:val="00344748"/>
    <w:rsid w:val="00344CF9"/>
    <w:rsid w:val="00345BAD"/>
    <w:rsid w:val="00346F89"/>
    <w:rsid w:val="00346FA6"/>
    <w:rsid w:val="00347B03"/>
    <w:rsid w:val="00350AA8"/>
    <w:rsid w:val="00350C3B"/>
    <w:rsid w:val="003513CA"/>
    <w:rsid w:val="003514F4"/>
    <w:rsid w:val="0035227D"/>
    <w:rsid w:val="00353F31"/>
    <w:rsid w:val="003552DE"/>
    <w:rsid w:val="0035643D"/>
    <w:rsid w:val="00356E29"/>
    <w:rsid w:val="00360BD6"/>
    <w:rsid w:val="00362617"/>
    <w:rsid w:val="00363AE3"/>
    <w:rsid w:val="003645EF"/>
    <w:rsid w:val="00365411"/>
    <w:rsid w:val="00367167"/>
    <w:rsid w:val="00370338"/>
    <w:rsid w:val="00371496"/>
    <w:rsid w:val="003721F2"/>
    <w:rsid w:val="003738E3"/>
    <w:rsid w:val="00373ECE"/>
    <w:rsid w:val="003764F2"/>
    <w:rsid w:val="00380794"/>
    <w:rsid w:val="0038311C"/>
    <w:rsid w:val="0038609F"/>
    <w:rsid w:val="0038639F"/>
    <w:rsid w:val="00386CAF"/>
    <w:rsid w:val="0039050F"/>
    <w:rsid w:val="00390E0F"/>
    <w:rsid w:val="0039271F"/>
    <w:rsid w:val="0039335F"/>
    <w:rsid w:val="00395530"/>
    <w:rsid w:val="00395A6C"/>
    <w:rsid w:val="003965FF"/>
    <w:rsid w:val="003970B9"/>
    <w:rsid w:val="00397CA2"/>
    <w:rsid w:val="003A01F7"/>
    <w:rsid w:val="003A17A4"/>
    <w:rsid w:val="003A4332"/>
    <w:rsid w:val="003A59D4"/>
    <w:rsid w:val="003A674F"/>
    <w:rsid w:val="003B192F"/>
    <w:rsid w:val="003B21A1"/>
    <w:rsid w:val="003B2261"/>
    <w:rsid w:val="003B397C"/>
    <w:rsid w:val="003B5F0B"/>
    <w:rsid w:val="003B6CA1"/>
    <w:rsid w:val="003B702F"/>
    <w:rsid w:val="003C2C0A"/>
    <w:rsid w:val="003C3961"/>
    <w:rsid w:val="003C3B44"/>
    <w:rsid w:val="003C7779"/>
    <w:rsid w:val="003C7B0D"/>
    <w:rsid w:val="003D3295"/>
    <w:rsid w:val="003D39E5"/>
    <w:rsid w:val="003D6933"/>
    <w:rsid w:val="003D6C16"/>
    <w:rsid w:val="003D6EC6"/>
    <w:rsid w:val="003E2B40"/>
    <w:rsid w:val="003E34E4"/>
    <w:rsid w:val="003E36B1"/>
    <w:rsid w:val="003E4FE6"/>
    <w:rsid w:val="003E5C5A"/>
    <w:rsid w:val="003E6C52"/>
    <w:rsid w:val="003E772B"/>
    <w:rsid w:val="003F002C"/>
    <w:rsid w:val="003F03DA"/>
    <w:rsid w:val="003F123F"/>
    <w:rsid w:val="003F2CA4"/>
    <w:rsid w:val="0040059D"/>
    <w:rsid w:val="00400D68"/>
    <w:rsid w:val="00400FCA"/>
    <w:rsid w:val="004017DC"/>
    <w:rsid w:val="00402B67"/>
    <w:rsid w:val="00402F9D"/>
    <w:rsid w:val="00404FB1"/>
    <w:rsid w:val="004055B7"/>
    <w:rsid w:val="00405866"/>
    <w:rsid w:val="0040597E"/>
    <w:rsid w:val="00405F54"/>
    <w:rsid w:val="00405F65"/>
    <w:rsid w:val="00406353"/>
    <w:rsid w:val="004064B4"/>
    <w:rsid w:val="0041055C"/>
    <w:rsid w:val="00410569"/>
    <w:rsid w:val="00412588"/>
    <w:rsid w:val="00413241"/>
    <w:rsid w:val="00414812"/>
    <w:rsid w:val="00415C2A"/>
    <w:rsid w:val="00416997"/>
    <w:rsid w:val="00417159"/>
    <w:rsid w:val="00417DBF"/>
    <w:rsid w:val="004228DF"/>
    <w:rsid w:val="00422C02"/>
    <w:rsid w:val="00423B95"/>
    <w:rsid w:val="00424945"/>
    <w:rsid w:val="00427F74"/>
    <w:rsid w:val="00430C93"/>
    <w:rsid w:val="004312E8"/>
    <w:rsid w:val="00432436"/>
    <w:rsid w:val="0043356E"/>
    <w:rsid w:val="004342BB"/>
    <w:rsid w:val="00437472"/>
    <w:rsid w:val="004374A7"/>
    <w:rsid w:val="004410D3"/>
    <w:rsid w:val="004426EC"/>
    <w:rsid w:val="00442763"/>
    <w:rsid w:val="004427DD"/>
    <w:rsid w:val="00444689"/>
    <w:rsid w:val="00445D53"/>
    <w:rsid w:val="00447941"/>
    <w:rsid w:val="00451B5D"/>
    <w:rsid w:val="00451D72"/>
    <w:rsid w:val="0045406D"/>
    <w:rsid w:val="0045411B"/>
    <w:rsid w:val="00455845"/>
    <w:rsid w:val="00455CEF"/>
    <w:rsid w:val="0046157C"/>
    <w:rsid w:val="00462940"/>
    <w:rsid w:val="00463905"/>
    <w:rsid w:val="00467582"/>
    <w:rsid w:val="00467CF9"/>
    <w:rsid w:val="004708B5"/>
    <w:rsid w:val="0047397F"/>
    <w:rsid w:val="00473E4F"/>
    <w:rsid w:val="00473F0E"/>
    <w:rsid w:val="00474FA8"/>
    <w:rsid w:val="004750A7"/>
    <w:rsid w:val="0048093D"/>
    <w:rsid w:val="00482FED"/>
    <w:rsid w:val="00484C1C"/>
    <w:rsid w:val="00486514"/>
    <w:rsid w:val="00491163"/>
    <w:rsid w:val="00491CEF"/>
    <w:rsid w:val="00491FDF"/>
    <w:rsid w:val="00494975"/>
    <w:rsid w:val="00495758"/>
    <w:rsid w:val="00495D95"/>
    <w:rsid w:val="004960CD"/>
    <w:rsid w:val="00496BAB"/>
    <w:rsid w:val="00496C3A"/>
    <w:rsid w:val="00497488"/>
    <w:rsid w:val="004A1C73"/>
    <w:rsid w:val="004A2F3D"/>
    <w:rsid w:val="004A3F79"/>
    <w:rsid w:val="004A6B88"/>
    <w:rsid w:val="004B0C8D"/>
    <w:rsid w:val="004B1438"/>
    <w:rsid w:val="004B1D8D"/>
    <w:rsid w:val="004B5190"/>
    <w:rsid w:val="004B54BF"/>
    <w:rsid w:val="004B79AB"/>
    <w:rsid w:val="004C072C"/>
    <w:rsid w:val="004C09F1"/>
    <w:rsid w:val="004C2774"/>
    <w:rsid w:val="004C2A2D"/>
    <w:rsid w:val="004C31E3"/>
    <w:rsid w:val="004C4232"/>
    <w:rsid w:val="004C4908"/>
    <w:rsid w:val="004C4F76"/>
    <w:rsid w:val="004C5498"/>
    <w:rsid w:val="004C6DA4"/>
    <w:rsid w:val="004C70E3"/>
    <w:rsid w:val="004C7AFA"/>
    <w:rsid w:val="004C7DC4"/>
    <w:rsid w:val="004D05EC"/>
    <w:rsid w:val="004D08E5"/>
    <w:rsid w:val="004D12DC"/>
    <w:rsid w:val="004D2C89"/>
    <w:rsid w:val="004D2D4E"/>
    <w:rsid w:val="004D3092"/>
    <w:rsid w:val="004D471E"/>
    <w:rsid w:val="004D67A6"/>
    <w:rsid w:val="004D6907"/>
    <w:rsid w:val="004E0057"/>
    <w:rsid w:val="004E1DFE"/>
    <w:rsid w:val="004E2AEB"/>
    <w:rsid w:val="004E34C3"/>
    <w:rsid w:val="004E5170"/>
    <w:rsid w:val="004E793C"/>
    <w:rsid w:val="004F059A"/>
    <w:rsid w:val="004F077B"/>
    <w:rsid w:val="004F08DD"/>
    <w:rsid w:val="004F30C6"/>
    <w:rsid w:val="004F31E2"/>
    <w:rsid w:val="004F35B7"/>
    <w:rsid w:val="004F5D65"/>
    <w:rsid w:val="004F681C"/>
    <w:rsid w:val="004F6B56"/>
    <w:rsid w:val="004F7CED"/>
    <w:rsid w:val="004F7D41"/>
    <w:rsid w:val="00501116"/>
    <w:rsid w:val="0050254E"/>
    <w:rsid w:val="005036D2"/>
    <w:rsid w:val="005047C8"/>
    <w:rsid w:val="005067C2"/>
    <w:rsid w:val="00511171"/>
    <w:rsid w:val="0051244D"/>
    <w:rsid w:val="00512FD7"/>
    <w:rsid w:val="00513D58"/>
    <w:rsid w:val="0051414E"/>
    <w:rsid w:val="00515CEA"/>
    <w:rsid w:val="005209E0"/>
    <w:rsid w:val="00522143"/>
    <w:rsid w:val="005225AD"/>
    <w:rsid w:val="0052299F"/>
    <w:rsid w:val="00523C96"/>
    <w:rsid w:val="00523DFC"/>
    <w:rsid w:val="00523E08"/>
    <w:rsid w:val="00524CB6"/>
    <w:rsid w:val="0052646C"/>
    <w:rsid w:val="005266AD"/>
    <w:rsid w:val="005301A4"/>
    <w:rsid w:val="00532AF6"/>
    <w:rsid w:val="0053358F"/>
    <w:rsid w:val="00535EA5"/>
    <w:rsid w:val="005361F2"/>
    <w:rsid w:val="00536576"/>
    <w:rsid w:val="00536E7D"/>
    <w:rsid w:val="00537143"/>
    <w:rsid w:val="00537B26"/>
    <w:rsid w:val="00541335"/>
    <w:rsid w:val="00541E69"/>
    <w:rsid w:val="00545ABE"/>
    <w:rsid w:val="00547823"/>
    <w:rsid w:val="00547D1B"/>
    <w:rsid w:val="00551929"/>
    <w:rsid w:val="005526DA"/>
    <w:rsid w:val="00553473"/>
    <w:rsid w:val="00554604"/>
    <w:rsid w:val="00555486"/>
    <w:rsid w:val="005559CE"/>
    <w:rsid w:val="00556448"/>
    <w:rsid w:val="005567F2"/>
    <w:rsid w:val="00557351"/>
    <w:rsid w:val="005577E1"/>
    <w:rsid w:val="00557D7E"/>
    <w:rsid w:val="005614FF"/>
    <w:rsid w:val="00561849"/>
    <w:rsid w:val="00563887"/>
    <w:rsid w:val="00563BD3"/>
    <w:rsid w:val="00564986"/>
    <w:rsid w:val="00565AB2"/>
    <w:rsid w:val="00566181"/>
    <w:rsid w:val="005711C9"/>
    <w:rsid w:val="00571E26"/>
    <w:rsid w:val="0057522F"/>
    <w:rsid w:val="005756B2"/>
    <w:rsid w:val="00577BDF"/>
    <w:rsid w:val="005800AC"/>
    <w:rsid w:val="005828AB"/>
    <w:rsid w:val="0059014F"/>
    <w:rsid w:val="00590380"/>
    <w:rsid w:val="00591C82"/>
    <w:rsid w:val="00591D3F"/>
    <w:rsid w:val="00591FE9"/>
    <w:rsid w:val="00592E5B"/>
    <w:rsid w:val="00592EAF"/>
    <w:rsid w:val="0059331E"/>
    <w:rsid w:val="0059396C"/>
    <w:rsid w:val="00595380"/>
    <w:rsid w:val="0059539B"/>
    <w:rsid w:val="00595581"/>
    <w:rsid w:val="005955E8"/>
    <w:rsid w:val="00596C2F"/>
    <w:rsid w:val="005A06E2"/>
    <w:rsid w:val="005A077B"/>
    <w:rsid w:val="005A0C57"/>
    <w:rsid w:val="005A21E5"/>
    <w:rsid w:val="005A36F1"/>
    <w:rsid w:val="005A3B19"/>
    <w:rsid w:val="005A470D"/>
    <w:rsid w:val="005A4C3A"/>
    <w:rsid w:val="005A6188"/>
    <w:rsid w:val="005A6ED7"/>
    <w:rsid w:val="005B1D27"/>
    <w:rsid w:val="005B4E03"/>
    <w:rsid w:val="005B5816"/>
    <w:rsid w:val="005B73E1"/>
    <w:rsid w:val="005C015B"/>
    <w:rsid w:val="005C0C33"/>
    <w:rsid w:val="005C1530"/>
    <w:rsid w:val="005C1D4D"/>
    <w:rsid w:val="005C35C7"/>
    <w:rsid w:val="005C534E"/>
    <w:rsid w:val="005C5BA5"/>
    <w:rsid w:val="005C64C5"/>
    <w:rsid w:val="005C676F"/>
    <w:rsid w:val="005C7AC6"/>
    <w:rsid w:val="005C7BC6"/>
    <w:rsid w:val="005C7FB7"/>
    <w:rsid w:val="005D0807"/>
    <w:rsid w:val="005E22D6"/>
    <w:rsid w:val="005E41AE"/>
    <w:rsid w:val="005E45C0"/>
    <w:rsid w:val="005E4B51"/>
    <w:rsid w:val="005E5158"/>
    <w:rsid w:val="005E5A7A"/>
    <w:rsid w:val="005E6224"/>
    <w:rsid w:val="005F18B2"/>
    <w:rsid w:val="005F1E36"/>
    <w:rsid w:val="005F265D"/>
    <w:rsid w:val="005F2E35"/>
    <w:rsid w:val="005F39F3"/>
    <w:rsid w:val="005F4B8E"/>
    <w:rsid w:val="00600169"/>
    <w:rsid w:val="0060092C"/>
    <w:rsid w:val="00601450"/>
    <w:rsid w:val="00601755"/>
    <w:rsid w:val="00601AFB"/>
    <w:rsid w:val="00605E00"/>
    <w:rsid w:val="006062AF"/>
    <w:rsid w:val="00606F0D"/>
    <w:rsid w:val="0060719D"/>
    <w:rsid w:val="0060789C"/>
    <w:rsid w:val="00607BDE"/>
    <w:rsid w:val="00613C4E"/>
    <w:rsid w:val="00614CBF"/>
    <w:rsid w:val="00614F41"/>
    <w:rsid w:val="00615C4B"/>
    <w:rsid w:val="00616747"/>
    <w:rsid w:val="00620FBE"/>
    <w:rsid w:val="00621F9E"/>
    <w:rsid w:val="00623125"/>
    <w:rsid w:val="00623632"/>
    <w:rsid w:val="00623A43"/>
    <w:rsid w:val="006255A0"/>
    <w:rsid w:val="00625A0F"/>
    <w:rsid w:val="0062735B"/>
    <w:rsid w:val="0062780D"/>
    <w:rsid w:val="006300C4"/>
    <w:rsid w:val="00630142"/>
    <w:rsid w:val="006304C7"/>
    <w:rsid w:val="00630977"/>
    <w:rsid w:val="00630C0E"/>
    <w:rsid w:val="00632BC6"/>
    <w:rsid w:val="00632D1C"/>
    <w:rsid w:val="0063429B"/>
    <w:rsid w:val="00635665"/>
    <w:rsid w:val="00635E64"/>
    <w:rsid w:val="006368C7"/>
    <w:rsid w:val="00640FB2"/>
    <w:rsid w:val="006411C2"/>
    <w:rsid w:val="006418F9"/>
    <w:rsid w:val="00641F3C"/>
    <w:rsid w:val="00642037"/>
    <w:rsid w:val="00644704"/>
    <w:rsid w:val="00645207"/>
    <w:rsid w:val="00645B15"/>
    <w:rsid w:val="00651806"/>
    <w:rsid w:val="006569FA"/>
    <w:rsid w:val="00656B73"/>
    <w:rsid w:val="0065722E"/>
    <w:rsid w:val="0065726C"/>
    <w:rsid w:val="00662878"/>
    <w:rsid w:val="00663091"/>
    <w:rsid w:val="006634BE"/>
    <w:rsid w:val="006640D6"/>
    <w:rsid w:val="00664521"/>
    <w:rsid w:val="00666057"/>
    <w:rsid w:val="00666A78"/>
    <w:rsid w:val="00667FD0"/>
    <w:rsid w:val="00671394"/>
    <w:rsid w:val="00672727"/>
    <w:rsid w:val="00672D3B"/>
    <w:rsid w:val="00674892"/>
    <w:rsid w:val="00674BF1"/>
    <w:rsid w:val="006773A7"/>
    <w:rsid w:val="006802A9"/>
    <w:rsid w:val="0068304C"/>
    <w:rsid w:val="00683E35"/>
    <w:rsid w:val="00683F87"/>
    <w:rsid w:val="00684E5D"/>
    <w:rsid w:val="00685AA0"/>
    <w:rsid w:val="00685B2D"/>
    <w:rsid w:val="00686A26"/>
    <w:rsid w:val="00690231"/>
    <w:rsid w:val="00690588"/>
    <w:rsid w:val="00691253"/>
    <w:rsid w:val="006923B7"/>
    <w:rsid w:val="006937EF"/>
    <w:rsid w:val="00693F2C"/>
    <w:rsid w:val="006943A3"/>
    <w:rsid w:val="00695292"/>
    <w:rsid w:val="0069706D"/>
    <w:rsid w:val="006979BD"/>
    <w:rsid w:val="006A12AC"/>
    <w:rsid w:val="006A12FC"/>
    <w:rsid w:val="006A5D02"/>
    <w:rsid w:val="006A67C3"/>
    <w:rsid w:val="006A6869"/>
    <w:rsid w:val="006A7658"/>
    <w:rsid w:val="006A7767"/>
    <w:rsid w:val="006B0A7F"/>
    <w:rsid w:val="006B14EF"/>
    <w:rsid w:val="006B1CB1"/>
    <w:rsid w:val="006B29F0"/>
    <w:rsid w:val="006B2FA7"/>
    <w:rsid w:val="006B388A"/>
    <w:rsid w:val="006B640B"/>
    <w:rsid w:val="006C00A2"/>
    <w:rsid w:val="006C1416"/>
    <w:rsid w:val="006C1711"/>
    <w:rsid w:val="006C2322"/>
    <w:rsid w:val="006C3936"/>
    <w:rsid w:val="006C398A"/>
    <w:rsid w:val="006C4816"/>
    <w:rsid w:val="006D07C2"/>
    <w:rsid w:val="006D2A55"/>
    <w:rsid w:val="006D3F3F"/>
    <w:rsid w:val="006D553B"/>
    <w:rsid w:val="006D730F"/>
    <w:rsid w:val="006D7601"/>
    <w:rsid w:val="006E458C"/>
    <w:rsid w:val="006E500D"/>
    <w:rsid w:val="006E707E"/>
    <w:rsid w:val="006E7159"/>
    <w:rsid w:val="006F15FE"/>
    <w:rsid w:val="006F2151"/>
    <w:rsid w:val="006F2846"/>
    <w:rsid w:val="006F2BC5"/>
    <w:rsid w:val="006F4D06"/>
    <w:rsid w:val="006F60AC"/>
    <w:rsid w:val="006F70AC"/>
    <w:rsid w:val="0070007D"/>
    <w:rsid w:val="00700392"/>
    <w:rsid w:val="00702684"/>
    <w:rsid w:val="00703432"/>
    <w:rsid w:val="007036A8"/>
    <w:rsid w:val="007037E4"/>
    <w:rsid w:val="00703E3A"/>
    <w:rsid w:val="00704F87"/>
    <w:rsid w:val="007060AC"/>
    <w:rsid w:val="00706DBE"/>
    <w:rsid w:val="0070710B"/>
    <w:rsid w:val="0071015B"/>
    <w:rsid w:val="0071138A"/>
    <w:rsid w:val="007125FC"/>
    <w:rsid w:val="00714927"/>
    <w:rsid w:val="00716BE9"/>
    <w:rsid w:val="00720DBA"/>
    <w:rsid w:val="00720ECE"/>
    <w:rsid w:val="007211BD"/>
    <w:rsid w:val="007217E7"/>
    <w:rsid w:val="00722F42"/>
    <w:rsid w:val="0072389A"/>
    <w:rsid w:val="0072478F"/>
    <w:rsid w:val="007253D5"/>
    <w:rsid w:val="007268EB"/>
    <w:rsid w:val="00730E4C"/>
    <w:rsid w:val="0073170D"/>
    <w:rsid w:val="007321B1"/>
    <w:rsid w:val="00734ACD"/>
    <w:rsid w:val="00734E78"/>
    <w:rsid w:val="00736800"/>
    <w:rsid w:val="00736C2F"/>
    <w:rsid w:val="00741FD7"/>
    <w:rsid w:val="0074418F"/>
    <w:rsid w:val="0074556E"/>
    <w:rsid w:val="00745A26"/>
    <w:rsid w:val="00745E3C"/>
    <w:rsid w:val="0075031F"/>
    <w:rsid w:val="00750607"/>
    <w:rsid w:val="0075342E"/>
    <w:rsid w:val="00754292"/>
    <w:rsid w:val="00754FEF"/>
    <w:rsid w:val="007603DB"/>
    <w:rsid w:val="00760675"/>
    <w:rsid w:val="00762DC7"/>
    <w:rsid w:val="00764160"/>
    <w:rsid w:val="0076441D"/>
    <w:rsid w:val="0076494C"/>
    <w:rsid w:val="007659D0"/>
    <w:rsid w:val="00765C5D"/>
    <w:rsid w:val="00767D32"/>
    <w:rsid w:val="00767F22"/>
    <w:rsid w:val="0077001E"/>
    <w:rsid w:val="007709AD"/>
    <w:rsid w:val="0077176E"/>
    <w:rsid w:val="00771BF5"/>
    <w:rsid w:val="0077362B"/>
    <w:rsid w:val="00773D56"/>
    <w:rsid w:val="00773E27"/>
    <w:rsid w:val="00774468"/>
    <w:rsid w:val="007753ED"/>
    <w:rsid w:val="00776489"/>
    <w:rsid w:val="00781027"/>
    <w:rsid w:val="00782CE7"/>
    <w:rsid w:val="00783406"/>
    <w:rsid w:val="007846BC"/>
    <w:rsid w:val="0078480C"/>
    <w:rsid w:val="007851D5"/>
    <w:rsid w:val="007854E8"/>
    <w:rsid w:val="00790753"/>
    <w:rsid w:val="00792E82"/>
    <w:rsid w:val="0079477C"/>
    <w:rsid w:val="00794BC7"/>
    <w:rsid w:val="007951D9"/>
    <w:rsid w:val="007957FD"/>
    <w:rsid w:val="007A0389"/>
    <w:rsid w:val="007A22D9"/>
    <w:rsid w:val="007A2BDF"/>
    <w:rsid w:val="007A3C35"/>
    <w:rsid w:val="007A5F9C"/>
    <w:rsid w:val="007A6C34"/>
    <w:rsid w:val="007A7E23"/>
    <w:rsid w:val="007B2ABF"/>
    <w:rsid w:val="007B369E"/>
    <w:rsid w:val="007B4E3F"/>
    <w:rsid w:val="007B5647"/>
    <w:rsid w:val="007B6193"/>
    <w:rsid w:val="007B642E"/>
    <w:rsid w:val="007B68FA"/>
    <w:rsid w:val="007B7AA4"/>
    <w:rsid w:val="007C0582"/>
    <w:rsid w:val="007C07E9"/>
    <w:rsid w:val="007C0B4F"/>
    <w:rsid w:val="007C2AED"/>
    <w:rsid w:val="007C38FC"/>
    <w:rsid w:val="007C3F7B"/>
    <w:rsid w:val="007C6EE1"/>
    <w:rsid w:val="007D0C8C"/>
    <w:rsid w:val="007D31FD"/>
    <w:rsid w:val="007D3397"/>
    <w:rsid w:val="007D47F7"/>
    <w:rsid w:val="007D579A"/>
    <w:rsid w:val="007E042D"/>
    <w:rsid w:val="007E04DF"/>
    <w:rsid w:val="007E1B4B"/>
    <w:rsid w:val="007E348F"/>
    <w:rsid w:val="007E5FFD"/>
    <w:rsid w:val="007E66B6"/>
    <w:rsid w:val="007E7253"/>
    <w:rsid w:val="007E7AC6"/>
    <w:rsid w:val="007F0AB0"/>
    <w:rsid w:val="007F1755"/>
    <w:rsid w:val="007F4906"/>
    <w:rsid w:val="007F4EB8"/>
    <w:rsid w:val="007F52C6"/>
    <w:rsid w:val="007F54F3"/>
    <w:rsid w:val="007F5A90"/>
    <w:rsid w:val="007F5F36"/>
    <w:rsid w:val="007F72D2"/>
    <w:rsid w:val="007F7922"/>
    <w:rsid w:val="007F796D"/>
    <w:rsid w:val="007F7BD5"/>
    <w:rsid w:val="007F7F7D"/>
    <w:rsid w:val="00800085"/>
    <w:rsid w:val="0080235C"/>
    <w:rsid w:val="00802C80"/>
    <w:rsid w:val="00803126"/>
    <w:rsid w:val="00803828"/>
    <w:rsid w:val="00803AD4"/>
    <w:rsid w:val="008048CC"/>
    <w:rsid w:val="00805020"/>
    <w:rsid w:val="00805433"/>
    <w:rsid w:val="00805DC6"/>
    <w:rsid w:val="00806393"/>
    <w:rsid w:val="008066BD"/>
    <w:rsid w:val="0080708E"/>
    <w:rsid w:val="00807F63"/>
    <w:rsid w:val="00810730"/>
    <w:rsid w:val="00812852"/>
    <w:rsid w:val="00813672"/>
    <w:rsid w:val="008151EB"/>
    <w:rsid w:val="00816DA7"/>
    <w:rsid w:val="00816FB2"/>
    <w:rsid w:val="00817218"/>
    <w:rsid w:val="00820B4A"/>
    <w:rsid w:val="00821878"/>
    <w:rsid w:val="00822468"/>
    <w:rsid w:val="00823544"/>
    <w:rsid w:val="00826042"/>
    <w:rsid w:val="00827832"/>
    <w:rsid w:val="008377F2"/>
    <w:rsid w:val="00841DA9"/>
    <w:rsid w:val="008424DE"/>
    <w:rsid w:val="00842B85"/>
    <w:rsid w:val="00842DEF"/>
    <w:rsid w:val="00843EF4"/>
    <w:rsid w:val="00844B6B"/>
    <w:rsid w:val="00846852"/>
    <w:rsid w:val="00847938"/>
    <w:rsid w:val="008536E8"/>
    <w:rsid w:val="00853F16"/>
    <w:rsid w:val="00854623"/>
    <w:rsid w:val="00856999"/>
    <w:rsid w:val="00860C41"/>
    <w:rsid w:val="0086122F"/>
    <w:rsid w:val="00862B98"/>
    <w:rsid w:val="00862D3C"/>
    <w:rsid w:val="00863566"/>
    <w:rsid w:val="00864ED5"/>
    <w:rsid w:val="00864F05"/>
    <w:rsid w:val="00864FE4"/>
    <w:rsid w:val="00865AAE"/>
    <w:rsid w:val="008661B5"/>
    <w:rsid w:val="00867F3A"/>
    <w:rsid w:val="00870120"/>
    <w:rsid w:val="00870DA4"/>
    <w:rsid w:val="00872B59"/>
    <w:rsid w:val="00872D2F"/>
    <w:rsid w:val="00874B19"/>
    <w:rsid w:val="00875853"/>
    <w:rsid w:val="00875A69"/>
    <w:rsid w:val="00876264"/>
    <w:rsid w:val="00882056"/>
    <w:rsid w:val="008833E1"/>
    <w:rsid w:val="00883E53"/>
    <w:rsid w:val="0088401D"/>
    <w:rsid w:val="008844D4"/>
    <w:rsid w:val="00886ACE"/>
    <w:rsid w:val="0088751C"/>
    <w:rsid w:val="0088794A"/>
    <w:rsid w:val="008879AF"/>
    <w:rsid w:val="008901F7"/>
    <w:rsid w:val="00891DA6"/>
    <w:rsid w:val="008931C7"/>
    <w:rsid w:val="008933A7"/>
    <w:rsid w:val="00893D1B"/>
    <w:rsid w:val="00894E43"/>
    <w:rsid w:val="00896542"/>
    <w:rsid w:val="008A1775"/>
    <w:rsid w:val="008A1AA4"/>
    <w:rsid w:val="008A1FC8"/>
    <w:rsid w:val="008A2815"/>
    <w:rsid w:val="008A5367"/>
    <w:rsid w:val="008A5C90"/>
    <w:rsid w:val="008A5DE2"/>
    <w:rsid w:val="008A5DEA"/>
    <w:rsid w:val="008A79F0"/>
    <w:rsid w:val="008B0A3E"/>
    <w:rsid w:val="008B1207"/>
    <w:rsid w:val="008B169C"/>
    <w:rsid w:val="008B3475"/>
    <w:rsid w:val="008B3C48"/>
    <w:rsid w:val="008B426F"/>
    <w:rsid w:val="008B498E"/>
    <w:rsid w:val="008B5391"/>
    <w:rsid w:val="008B58D5"/>
    <w:rsid w:val="008B5F8E"/>
    <w:rsid w:val="008B6ABE"/>
    <w:rsid w:val="008B6E79"/>
    <w:rsid w:val="008B7E01"/>
    <w:rsid w:val="008C0705"/>
    <w:rsid w:val="008C097B"/>
    <w:rsid w:val="008C0EE9"/>
    <w:rsid w:val="008C1293"/>
    <w:rsid w:val="008C18D3"/>
    <w:rsid w:val="008C66E1"/>
    <w:rsid w:val="008C6A35"/>
    <w:rsid w:val="008C7E73"/>
    <w:rsid w:val="008D06ED"/>
    <w:rsid w:val="008D42C9"/>
    <w:rsid w:val="008D4694"/>
    <w:rsid w:val="008D4DE7"/>
    <w:rsid w:val="008D5717"/>
    <w:rsid w:val="008E0931"/>
    <w:rsid w:val="008E2BC0"/>
    <w:rsid w:val="008F1790"/>
    <w:rsid w:val="008F454B"/>
    <w:rsid w:val="008F65C8"/>
    <w:rsid w:val="008F692A"/>
    <w:rsid w:val="009002F4"/>
    <w:rsid w:val="00900D21"/>
    <w:rsid w:val="00901735"/>
    <w:rsid w:val="00901956"/>
    <w:rsid w:val="009023D2"/>
    <w:rsid w:val="00903BB0"/>
    <w:rsid w:val="009040CF"/>
    <w:rsid w:val="009043C0"/>
    <w:rsid w:val="00905AB3"/>
    <w:rsid w:val="00906C79"/>
    <w:rsid w:val="0090797E"/>
    <w:rsid w:val="0091088D"/>
    <w:rsid w:val="00915836"/>
    <w:rsid w:val="00915D57"/>
    <w:rsid w:val="009172C5"/>
    <w:rsid w:val="009210D7"/>
    <w:rsid w:val="00921C0C"/>
    <w:rsid w:val="00923C69"/>
    <w:rsid w:val="00927ABD"/>
    <w:rsid w:val="009320BB"/>
    <w:rsid w:val="00933C6F"/>
    <w:rsid w:val="00934EF8"/>
    <w:rsid w:val="00937035"/>
    <w:rsid w:val="009377FC"/>
    <w:rsid w:val="009419E1"/>
    <w:rsid w:val="00945001"/>
    <w:rsid w:val="00946B50"/>
    <w:rsid w:val="00946BDC"/>
    <w:rsid w:val="00947058"/>
    <w:rsid w:val="00950F3D"/>
    <w:rsid w:val="00951875"/>
    <w:rsid w:val="0095254C"/>
    <w:rsid w:val="009526C0"/>
    <w:rsid w:val="00955010"/>
    <w:rsid w:val="009556E9"/>
    <w:rsid w:val="009565D3"/>
    <w:rsid w:val="00956AA3"/>
    <w:rsid w:val="0095783A"/>
    <w:rsid w:val="009601F8"/>
    <w:rsid w:val="0096324F"/>
    <w:rsid w:val="0096594F"/>
    <w:rsid w:val="00965C07"/>
    <w:rsid w:val="00970741"/>
    <w:rsid w:val="00971395"/>
    <w:rsid w:val="009713E7"/>
    <w:rsid w:val="0097198E"/>
    <w:rsid w:val="00973948"/>
    <w:rsid w:val="00973A87"/>
    <w:rsid w:val="009751AB"/>
    <w:rsid w:val="0097556B"/>
    <w:rsid w:val="009832B3"/>
    <w:rsid w:val="00983F10"/>
    <w:rsid w:val="00984FC5"/>
    <w:rsid w:val="0098501F"/>
    <w:rsid w:val="0098650C"/>
    <w:rsid w:val="00987187"/>
    <w:rsid w:val="00987C3B"/>
    <w:rsid w:val="009903FD"/>
    <w:rsid w:val="00993162"/>
    <w:rsid w:val="00995006"/>
    <w:rsid w:val="009951BF"/>
    <w:rsid w:val="0099726F"/>
    <w:rsid w:val="00997CC0"/>
    <w:rsid w:val="009A4074"/>
    <w:rsid w:val="009A470A"/>
    <w:rsid w:val="009A546A"/>
    <w:rsid w:val="009A5A92"/>
    <w:rsid w:val="009A5D58"/>
    <w:rsid w:val="009A6BA0"/>
    <w:rsid w:val="009B0347"/>
    <w:rsid w:val="009B12EE"/>
    <w:rsid w:val="009B1DDC"/>
    <w:rsid w:val="009B2A19"/>
    <w:rsid w:val="009B3B84"/>
    <w:rsid w:val="009B4680"/>
    <w:rsid w:val="009B4EDE"/>
    <w:rsid w:val="009B5D4C"/>
    <w:rsid w:val="009B66A7"/>
    <w:rsid w:val="009B6780"/>
    <w:rsid w:val="009B69F9"/>
    <w:rsid w:val="009C0A21"/>
    <w:rsid w:val="009C1DD5"/>
    <w:rsid w:val="009C39A5"/>
    <w:rsid w:val="009C3CBE"/>
    <w:rsid w:val="009C4D56"/>
    <w:rsid w:val="009C51D0"/>
    <w:rsid w:val="009C5BBE"/>
    <w:rsid w:val="009C5F3C"/>
    <w:rsid w:val="009D0325"/>
    <w:rsid w:val="009D1012"/>
    <w:rsid w:val="009D5AEE"/>
    <w:rsid w:val="009D62CE"/>
    <w:rsid w:val="009D7284"/>
    <w:rsid w:val="009E1170"/>
    <w:rsid w:val="009E140C"/>
    <w:rsid w:val="009E206B"/>
    <w:rsid w:val="009E4A6B"/>
    <w:rsid w:val="009E52EC"/>
    <w:rsid w:val="009E537B"/>
    <w:rsid w:val="009E7E84"/>
    <w:rsid w:val="009F0298"/>
    <w:rsid w:val="009F3769"/>
    <w:rsid w:val="009F4B54"/>
    <w:rsid w:val="009F5415"/>
    <w:rsid w:val="009F6E48"/>
    <w:rsid w:val="009F75E3"/>
    <w:rsid w:val="00A01C40"/>
    <w:rsid w:val="00A03A99"/>
    <w:rsid w:val="00A05867"/>
    <w:rsid w:val="00A05A85"/>
    <w:rsid w:val="00A065C2"/>
    <w:rsid w:val="00A11872"/>
    <w:rsid w:val="00A13FA8"/>
    <w:rsid w:val="00A157E9"/>
    <w:rsid w:val="00A1667C"/>
    <w:rsid w:val="00A174C9"/>
    <w:rsid w:val="00A200B3"/>
    <w:rsid w:val="00A21A74"/>
    <w:rsid w:val="00A23EB4"/>
    <w:rsid w:val="00A2421C"/>
    <w:rsid w:val="00A24BB6"/>
    <w:rsid w:val="00A305A2"/>
    <w:rsid w:val="00A30E14"/>
    <w:rsid w:val="00A33CBB"/>
    <w:rsid w:val="00A34C61"/>
    <w:rsid w:val="00A357A5"/>
    <w:rsid w:val="00A360EB"/>
    <w:rsid w:val="00A41A08"/>
    <w:rsid w:val="00A41C3F"/>
    <w:rsid w:val="00A45EA9"/>
    <w:rsid w:val="00A46FA0"/>
    <w:rsid w:val="00A47399"/>
    <w:rsid w:val="00A47BC2"/>
    <w:rsid w:val="00A47F87"/>
    <w:rsid w:val="00A50851"/>
    <w:rsid w:val="00A50D2E"/>
    <w:rsid w:val="00A5110E"/>
    <w:rsid w:val="00A520C1"/>
    <w:rsid w:val="00A52419"/>
    <w:rsid w:val="00A5252E"/>
    <w:rsid w:val="00A56187"/>
    <w:rsid w:val="00A56D4D"/>
    <w:rsid w:val="00A57F65"/>
    <w:rsid w:val="00A605D7"/>
    <w:rsid w:val="00A60963"/>
    <w:rsid w:val="00A61AF7"/>
    <w:rsid w:val="00A63503"/>
    <w:rsid w:val="00A64324"/>
    <w:rsid w:val="00A64D9D"/>
    <w:rsid w:val="00A65654"/>
    <w:rsid w:val="00A65A8A"/>
    <w:rsid w:val="00A65B5F"/>
    <w:rsid w:val="00A661F2"/>
    <w:rsid w:val="00A662BA"/>
    <w:rsid w:val="00A66308"/>
    <w:rsid w:val="00A66B1E"/>
    <w:rsid w:val="00A7057A"/>
    <w:rsid w:val="00A708C6"/>
    <w:rsid w:val="00A70D0A"/>
    <w:rsid w:val="00A712EF"/>
    <w:rsid w:val="00A72C72"/>
    <w:rsid w:val="00A7404D"/>
    <w:rsid w:val="00A76CA1"/>
    <w:rsid w:val="00A82B04"/>
    <w:rsid w:val="00A834EE"/>
    <w:rsid w:val="00A841F3"/>
    <w:rsid w:val="00A84A14"/>
    <w:rsid w:val="00A8710D"/>
    <w:rsid w:val="00A9141B"/>
    <w:rsid w:val="00A9145D"/>
    <w:rsid w:val="00A92218"/>
    <w:rsid w:val="00A94064"/>
    <w:rsid w:val="00A94B45"/>
    <w:rsid w:val="00A9678F"/>
    <w:rsid w:val="00AA02F1"/>
    <w:rsid w:val="00AA1288"/>
    <w:rsid w:val="00AA4811"/>
    <w:rsid w:val="00AA4972"/>
    <w:rsid w:val="00AA55AA"/>
    <w:rsid w:val="00AA676B"/>
    <w:rsid w:val="00AA7592"/>
    <w:rsid w:val="00AB318F"/>
    <w:rsid w:val="00AB4536"/>
    <w:rsid w:val="00AB5FA2"/>
    <w:rsid w:val="00AB7629"/>
    <w:rsid w:val="00AC0B64"/>
    <w:rsid w:val="00AC0F42"/>
    <w:rsid w:val="00AC12AC"/>
    <w:rsid w:val="00AC2DEC"/>
    <w:rsid w:val="00AC2E51"/>
    <w:rsid w:val="00AC41FF"/>
    <w:rsid w:val="00AC505E"/>
    <w:rsid w:val="00AC5689"/>
    <w:rsid w:val="00AC6CEA"/>
    <w:rsid w:val="00AC7E6F"/>
    <w:rsid w:val="00AC7FC9"/>
    <w:rsid w:val="00AD271D"/>
    <w:rsid w:val="00AD2B9D"/>
    <w:rsid w:val="00AD2CE3"/>
    <w:rsid w:val="00AD585E"/>
    <w:rsid w:val="00AD675D"/>
    <w:rsid w:val="00AE00AA"/>
    <w:rsid w:val="00AE0C21"/>
    <w:rsid w:val="00AE1694"/>
    <w:rsid w:val="00AE2B62"/>
    <w:rsid w:val="00AE2BF6"/>
    <w:rsid w:val="00AE5C6C"/>
    <w:rsid w:val="00AE755B"/>
    <w:rsid w:val="00AF083A"/>
    <w:rsid w:val="00AF3803"/>
    <w:rsid w:val="00AF3D40"/>
    <w:rsid w:val="00AF410C"/>
    <w:rsid w:val="00AF57DF"/>
    <w:rsid w:val="00AF60D2"/>
    <w:rsid w:val="00B010FE"/>
    <w:rsid w:val="00B016C4"/>
    <w:rsid w:val="00B01BCA"/>
    <w:rsid w:val="00B01FE2"/>
    <w:rsid w:val="00B05EC9"/>
    <w:rsid w:val="00B06AFE"/>
    <w:rsid w:val="00B132B1"/>
    <w:rsid w:val="00B13C7D"/>
    <w:rsid w:val="00B14235"/>
    <w:rsid w:val="00B16255"/>
    <w:rsid w:val="00B16C95"/>
    <w:rsid w:val="00B20EC3"/>
    <w:rsid w:val="00B212FE"/>
    <w:rsid w:val="00B21BAA"/>
    <w:rsid w:val="00B21CB7"/>
    <w:rsid w:val="00B2201E"/>
    <w:rsid w:val="00B22332"/>
    <w:rsid w:val="00B237D8"/>
    <w:rsid w:val="00B23B2B"/>
    <w:rsid w:val="00B23DC3"/>
    <w:rsid w:val="00B263A9"/>
    <w:rsid w:val="00B27D62"/>
    <w:rsid w:val="00B3096B"/>
    <w:rsid w:val="00B31863"/>
    <w:rsid w:val="00B32242"/>
    <w:rsid w:val="00B33226"/>
    <w:rsid w:val="00B35552"/>
    <w:rsid w:val="00B36199"/>
    <w:rsid w:val="00B40455"/>
    <w:rsid w:val="00B41323"/>
    <w:rsid w:val="00B431AE"/>
    <w:rsid w:val="00B43EFD"/>
    <w:rsid w:val="00B43F84"/>
    <w:rsid w:val="00B445EC"/>
    <w:rsid w:val="00B44FC3"/>
    <w:rsid w:val="00B50EAA"/>
    <w:rsid w:val="00B537CC"/>
    <w:rsid w:val="00B5463A"/>
    <w:rsid w:val="00B551B4"/>
    <w:rsid w:val="00B56141"/>
    <w:rsid w:val="00B565F7"/>
    <w:rsid w:val="00B575C0"/>
    <w:rsid w:val="00B57864"/>
    <w:rsid w:val="00B607C0"/>
    <w:rsid w:val="00B61D5D"/>
    <w:rsid w:val="00B62AD1"/>
    <w:rsid w:val="00B63304"/>
    <w:rsid w:val="00B63455"/>
    <w:rsid w:val="00B63703"/>
    <w:rsid w:val="00B63854"/>
    <w:rsid w:val="00B641EE"/>
    <w:rsid w:val="00B65B13"/>
    <w:rsid w:val="00B709F0"/>
    <w:rsid w:val="00B714A9"/>
    <w:rsid w:val="00B71B1C"/>
    <w:rsid w:val="00B740D4"/>
    <w:rsid w:val="00B7618C"/>
    <w:rsid w:val="00B763D4"/>
    <w:rsid w:val="00B771E6"/>
    <w:rsid w:val="00B778EC"/>
    <w:rsid w:val="00B802F8"/>
    <w:rsid w:val="00B816BA"/>
    <w:rsid w:val="00B8238F"/>
    <w:rsid w:val="00B82B66"/>
    <w:rsid w:val="00B83055"/>
    <w:rsid w:val="00B83BF0"/>
    <w:rsid w:val="00B83CA9"/>
    <w:rsid w:val="00B86B42"/>
    <w:rsid w:val="00B86CD6"/>
    <w:rsid w:val="00B87C2E"/>
    <w:rsid w:val="00B91CCE"/>
    <w:rsid w:val="00B92DEA"/>
    <w:rsid w:val="00B9315F"/>
    <w:rsid w:val="00B95A6A"/>
    <w:rsid w:val="00BA019F"/>
    <w:rsid w:val="00BA03A4"/>
    <w:rsid w:val="00BA0DD3"/>
    <w:rsid w:val="00BA3D8F"/>
    <w:rsid w:val="00BA5921"/>
    <w:rsid w:val="00BA71B3"/>
    <w:rsid w:val="00BB0515"/>
    <w:rsid w:val="00BB1A86"/>
    <w:rsid w:val="00BB5572"/>
    <w:rsid w:val="00BC03FD"/>
    <w:rsid w:val="00BC1C31"/>
    <w:rsid w:val="00BC245B"/>
    <w:rsid w:val="00BC2671"/>
    <w:rsid w:val="00BC658C"/>
    <w:rsid w:val="00BC7C75"/>
    <w:rsid w:val="00BD0B9D"/>
    <w:rsid w:val="00BD12E0"/>
    <w:rsid w:val="00BD3E3A"/>
    <w:rsid w:val="00BD45F8"/>
    <w:rsid w:val="00BD4E99"/>
    <w:rsid w:val="00BD6C9E"/>
    <w:rsid w:val="00BE2AE2"/>
    <w:rsid w:val="00BE3084"/>
    <w:rsid w:val="00BE395B"/>
    <w:rsid w:val="00BE3FF0"/>
    <w:rsid w:val="00BE4BCA"/>
    <w:rsid w:val="00BE7363"/>
    <w:rsid w:val="00BF07D7"/>
    <w:rsid w:val="00BF0937"/>
    <w:rsid w:val="00BF2061"/>
    <w:rsid w:val="00BF32FC"/>
    <w:rsid w:val="00BF3CFF"/>
    <w:rsid w:val="00BF4518"/>
    <w:rsid w:val="00BF5D78"/>
    <w:rsid w:val="00BF5EE2"/>
    <w:rsid w:val="00BF60EA"/>
    <w:rsid w:val="00BF6249"/>
    <w:rsid w:val="00BF6B25"/>
    <w:rsid w:val="00BF6C4A"/>
    <w:rsid w:val="00BF74AF"/>
    <w:rsid w:val="00C0195D"/>
    <w:rsid w:val="00C02391"/>
    <w:rsid w:val="00C0264A"/>
    <w:rsid w:val="00C03201"/>
    <w:rsid w:val="00C0464B"/>
    <w:rsid w:val="00C04CC8"/>
    <w:rsid w:val="00C06805"/>
    <w:rsid w:val="00C103D5"/>
    <w:rsid w:val="00C110CE"/>
    <w:rsid w:val="00C162B8"/>
    <w:rsid w:val="00C17B13"/>
    <w:rsid w:val="00C17B30"/>
    <w:rsid w:val="00C2194D"/>
    <w:rsid w:val="00C21A36"/>
    <w:rsid w:val="00C22078"/>
    <w:rsid w:val="00C22E8D"/>
    <w:rsid w:val="00C23A6E"/>
    <w:rsid w:val="00C24CB0"/>
    <w:rsid w:val="00C26CC1"/>
    <w:rsid w:val="00C276CE"/>
    <w:rsid w:val="00C279BC"/>
    <w:rsid w:val="00C30438"/>
    <w:rsid w:val="00C30DCB"/>
    <w:rsid w:val="00C30F86"/>
    <w:rsid w:val="00C31820"/>
    <w:rsid w:val="00C32799"/>
    <w:rsid w:val="00C3354B"/>
    <w:rsid w:val="00C3458F"/>
    <w:rsid w:val="00C351A6"/>
    <w:rsid w:val="00C351F1"/>
    <w:rsid w:val="00C35574"/>
    <w:rsid w:val="00C37DBB"/>
    <w:rsid w:val="00C405D2"/>
    <w:rsid w:val="00C40F47"/>
    <w:rsid w:val="00C41929"/>
    <w:rsid w:val="00C4199A"/>
    <w:rsid w:val="00C42FE0"/>
    <w:rsid w:val="00C43D40"/>
    <w:rsid w:val="00C45059"/>
    <w:rsid w:val="00C45B1A"/>
    <w:rsid w:val="00C474E2"/>
    <w:rsid w:val="00C47C21"/>
    <w:rsid w:val="00C5158D"/>
    <w:rsid w:val="00C529C9"/>
    <w:rsid w:val="00C52FD2"/>
    <w:rsid w:val="00C56A9F"/>
    <w:rsid w:val="00C60DF0"/>
    <w:rsid w:val="00C61684"/>
    <w:rsid w:val="00C6349C"/>
    <w:rsid w:val="00C63D44"/>
    <w:rsid w:val="00C65508"/>
    <w:rsid w:val="00C67356"/>
    <w:rsid w:val="00C6772C"/>
    <w:rsid w:val="00C67C5E"/>
    <w:rsid w:val="00C67D35"/>
    <w:rsid w:val="00C7214A"/>
    <w:rsid w:val="00C72414"/>
    <w:rsid w:val="00C73D89"/>
    <w:rsid w:val="00C74539"/>
    <w:rsid w:val="00C746EC"/>
    <w:rsid w:val="00C75298"/>
    <w:rsid w:val="00C75405"/>
    <w:rsid w:val="00C77A67"/>
    <w:rsid w:val="00C77F5C"/>
    <w:rsid w:val="00C80E87"/>
    <w:rsid w:val="00C81013"/>
    <w:rsid w:val="00C81CEB"/>
    <w:rsid w:val="00C824FC"/>
    <w:rsid w:val="00C83782"/>
    <w:rsid w:val="00C844F7"/>
    <w:rsid w:val="00C84C24"/>
    <w:rsid w:val="00C858CF"/>
    <w:rsid w:val="00C8690C"/>
    <w:rsid w:val="00C87862"/>
    <w:rsid w:val="00C879F6"/>
    <w:rsid w:val="00C94B00"/>
    <w:rsid w:val="00C94B1E"/>
    <w:rsid w:val="00C94C72"/>
    <w:rsid w:val="00C963D6"/>
    <w:rsid w:val="00C97022"/>
    <w:rsid w:val="00C975ED"/>
    <w:rsid w:val="00C97863"/>
    <w:rsid w:val="00C99057"/>
    <w:rsid w:val="00CA13D3"/>
    <w:rsid w:val="00CA161E"/>
    <w:rsid w:val="00CA24B7"/>
    <w:rsid w:val="00CA2C40"/>
    <w:rsid w:val="00CA423D"/>
    <w:rsid w:val="00CA4C91"/>
    <w:rsid w:val="00CA6E34"/>
    <w:rsid w:val="00CB043F"/>
    <w:rsid w:val="00CB1110"/>
    <w:rsid w:val="00CB1588"/>
    <w:rsid w:val="00CB196D"/>
    <w:rsid w:val="00CB2297"/>
    <w:rsid w:val="00CB26FE"/>
    <w:rsid w:val="00CB28A4"/>
    <w:rsid w:val="00CB3464"/>
    <w:rsid w:val="00CB7D1C"/>
    <w:rsid w:val="00CC3AD8"/>
    <w:rsid w:val="00CC6127"/>
    <w:rsid w:val="00CC6411"/>
    <w:rsid w:val="00CC6A52"/>
    <w:rsid w:val="00CC7363"/>
    <w:rsid w:val="00CD0403"/>
    <w:rsid w:val="00CD19AF"/>
    <w:rsid w:val="00CD1EAE"/>
    <w:rsid w:val="00CD3660"/>
    <w:rsid w:val="00CD4507"/>
    <w:rsid w:val="00CD47C1"/>
    <w:rsid w:val="00CD5508"/>
    <w:rsid w:val="00CD5943"/>
    <w:rsid w:val="00CD6020"/>
    <w:rsid w:val="00CD6177"/>
    <w:rsid w:val="00CD73B7"/>
    <w:rsid w:val="00CD765B"/>
    <w:rsid w:val="00CE5F3A"/>
    <w:rsid w:val="00CE7E3B"/>
    <w:rsid w:val="00CF114C"/>
    <w:rsid w:val="00CF1454"/>
    <w:rsid w:val="00CF1768"/>
    <w:rsid w:val="00CF1992"/>
    <w:rsid w:val="00CF3174"/>
    <w:rsid w:val="00CF4722"/>
    <w:rsid w:val="00CF5DA0"/>
    <w:rsid w:val="00CF6EBB"/>
    <w:rsid w:val="00CF7E98"/>
    <w:rsid w:val="00D01FC6"/>
    <w:rsid w:val="00D0514A"/>
    <w:rsid w:val="00D057BC"/>
    <w:rsid w:val="00D05AC6"/>
    <w:rsid w:val="00D05D86"/>
    <w:rsid w:val="00D05ECB"/>
    <w:rsid w:val="00D063FD"/>
    <w:rsid w:val="00D06554"/>
    <w:rsid w:val="00D10BBD"/>
    <w:rsid w:val="00D10C99"/>
    <w:rsid w:val="00D117EF"/>
    <w:rsid w:val="00D11B41"/>
    <w:rsid w:val="00D12261"/>
    <w:rsid w:val="00D13166"/>
    <w:rsid w:val="00D14838"/>
    <w:rsid w:val="00D14C8C"/>
    <w:rsid w:val="00D161D3"/>
    <w:rsid w:val="00D16202"/>
    <w:rsid w:val="00D1690E"/>
    <w:rsid w:val="00D16B54"/>
    <w:rsid w:val="00D22377"/>
    <w:rsid w:val="00D24509"/>
    <w:rsid w:val="00D275DE"/>
    <w:rsid w:val="00D31C10"/>
    <w:rsid w:val="00D328AF"/>
    <w:rsid w:val="00D331E0"/>
    <w:rsid w:val="00D3425A"/>
    <w:rsid w:val="00D3438C"/>
    <w:rsid w:val="00D3639C"/>
    <w:rsid w:val="00D36F8C"/>
    <w:rsid w:val="00D40B20"/>
    <w:rsid w:val="00D4121D"/>
    <w:rsid w:val="00D41366"/>
    <w:rsid w:val="00D422CF"/>
    <w:rsid w:val="00D4423E"/>
    <w:rsid w:val="00D473F3"/>
    <w:rsid w:val="00D51964"/>
    <w:rsid w:val="00D51D10"/>
    <w:rsid w:val="00D5220E"/>
    <w:rsid w:val="00D52AE3"/>
    <w:rsid w:val="00D54D99"/>
    <w:rsid w:val="00D551BD"/>
    <w:rsid w:val="00D553D6"/>
    <w:rsid w:val="00D5633C"/>
    <w:rsid w:val="00D57385"/>
    <w:rsid w:val="00D57865"/>
    <w:rsid w:val="00D60A35"/>
    <w:rsid w:val="00D61F18"/>
    <w:rsid w:val="00D6243A"/>
    <w:rsid w:val="00D6544C"/>
    <w:rsid w:val="00D66715"/>
    <w:rsid w:val="00D66B29"/>
    <w:rsid w:val="00D72406"/>
    <w:rsid w:val="00D739F1"/>
    <w:rsid w:val="00D74E68"/>
    <w:rsid w:val="00D75B41"/>
    <w:rsid w:val="00D762A0"/>
    <w:rsid w:val="00D769DF"/>
    <w:rsid w:val="00D773B7"/>
    <w:rsid w:val="00D7750C"/>
    <w:rsid w:val="00D80465"/>
    <w:rsid w:val="00D80EBC"/>
    <w:rsid w:val="00D838AC"/>
    <w:rsid w:val="00D84717"/>
    <w:rsid w:val="00D85288"/>
    <w:rsid w:val="00D852DC"/>
    <w:rsid w:val="00D8565C"/>
    <w:rsid w:val="00D85F2A"/>
    <w:rsid w:val="00D87F23"/>
    <w:rsid w:val="00D9248D"/>
    <w:rsid w:val="00D924CF"/>
    <w:rsid w:val="00D96A16"/>
    <w:rsid w:val="00D978BF"/>
    <w:rsid w:val="00DA039D"/>
    <w:rsid w:val="00DA03BB"/>
    <w:rsid w:val="00DA0C1B"/>
    <w:rsid w:val="00DA0FF3"/>
    <w:rsid w:val="00DA143E"/>
    <w:rsid w:val="00DA1E50"/>
    <w:rsid w:val="00DA200D"/>
    <w:rsid w:val="00DA2C08"/>
    <w:rsid w:val="00DA47BD"/>
    <w:rsid w:val="00DA5862"/>
    <w:rsid w:val="00DA597F"/>
    <w:rsid w:val="00DA6E30"/>
    <w:rsid w:val="00DB1797"/>
    <w:rsid w:val="00DB24D5"/>
    <w:rsid w:val="00DB350B"/>
    <w:rsid w:val="00DB5DD8"/>
    <w:rsid w:val="00DB601A"/>
    <w:rsid w:val="00DB6C81"/>
    <w:rsid w:val="00DB774F"/>
    <w:rsid w:val="00DC2C69"/>
    <w:rsid w:val="00DC3185"/>
    <w:rsid w:val="00DC35B7"/>
    <w:rsid w:val="00DC3B3F"/>
    <w:rsid w:val="00DC4A21"/>
    <w:rsid w:val="00DC5316"/>
    <w:rsid w:val="00DC5CED"/>
    <w:rsid w:val="00DC613F"/>
    <w:rsid w:val="00DC7294"/>
    <w:rsid w:val="00DD56B1"/>
    <w:rsid w:val="00DD597E"/>
    <w:rsid w:val="00DD5EAD"/>
    <w:rsid w:val="00DE33D0"/>
    <w:rsid w:val="00DE3C2E"/>
    <w:rsid w:val="00DE464C"/>
    <w:rsid w:val="00DE4E81"/>
    <w:rsid w:val="00DE5620"/>
    <w:rsid w:val="00DE7CD5"/>
    <w:rsid w:val="00DE7F10"/>
    <w:rsid w:val="00DF3449"/>
    <w:rsid w:val="00DF56B4"/>
    <w:rsid w:val="00DF5F19"/>
    <w:rsid w:val="00DF5F1A"/>
    <w:rsid w:val="00DF6BB9"/>
    <w:rsid w:val="00DF74B8"/>
    <w:rsid w:val="00E00684"/>
    <w:rsid w:val="00E01665"/>
    <w:rsid w:val="00E101A7"/>
    <w:rsid w:val="00E110ED"/>
    <w:rsid w:val="00E12317"/>
    <w:rsid w:val="00E12476"/>
    <w:rsid w:val="00E14748"/>
    <w:rsid w:val="00E1510E"/>
    <w:rsid w:val="00E15B3F"/>
    <w:rsid w:val="00E202BF"/>
    <w:rsid w:val="00E22FD7"/>
    <w:rsid w:val="00E23D4C"/>
    <w:rsid w:val="00E252FB"/>
    <w:rsid w:val="00E3106B"/>
    <w:rsid w:val="00E32FCC"/>
    <w:rsid w:val="00E362CF"/>
    <w:rsid w:val="00E3792C"/>
    <w:rsid w:val="00E37CEF"/>
    <w:rsid w:val="00E40DED"/>
    <w:rsid w:val="00E4108B"/>
    <w:rsid w:val="00E4307F"/>
    <w:rsid w:val="00E50597"/>
    <w:rsid w:val="00E52290"/>
    <w:rsid w:val="00E536CD"/>
    <w:rsid w:val="00E554DF"/>
    <w:rsid w:val="00E56053"/>
    <w:rsid w:val="00E565C4"/>
    <w:rsid w:val="00E56E46"/>
    <w:rsid w:val="00E60008"/>
    <w:rsid w:val="00E60B29"/>
    <w:rsid w:val="00E615A8"/>
    <w:rsid w:val="00E619D1"/>
    <w:rsid w:val="00E61B61"/>
    <w:rsid w:val="00E65571"/>
    <w:rsid w:val="00E66676"/>
    <w:rsid w:val="00E66FA4"/>
    <w:rsid w:val="00E72A9C"/>
    <w:rsid w:val="00E72ED0"/>
    <w:rsid w:val="00E7455F"/>
    <w:rsid w:val="00E74AF0"/>
    <w:rsid w:val="00E759EC"/>
    <w:rsid w:val="00E762D6"/>
    <w:rsid w:val="00E802D9"/>
    <w:rsid w:val="00E8100A"/>
    <w:rsid w:val="00E81409"/>
    <w:rsid w:val="00E81545"/>
    <w:rsid w:val="00E8218C"/>
    <w:rsid w:val="00E84277"/>
    <w:rsid w:val="00E858F5"/>
    <w:rsid w:val="00E86946"/>
    <w:rsid w:val="00E8760E"/>
    <w:rsid w:val="00E876E4"/>
    <w:rsid w:val="00E878B1"/>
    <w:rsid w:val="00E87F43"/>
    <w:rsid w:val="00E909FD"/>
    <w:rsid w:val="00E92FC8"/>
    <w:rsid w:val="00E95384"/>
    <w:rsid w:val="00E954E1"/>
    <w:rsid w:val="00E95D96"/>
    <w:rsid w:val="00E96972"/>
    <w:rsid w:val="00EA0D11"/>
    <w:rsid w:val="00EA1F9E"/>
    <w:rsid w:val="00EA2A0B"/>
    <w:rsid w:val="00EA2D75"/>
    <w:rsid w:val="00EA3C5B"/>
    <w:rsid w:val="00EA6524"/>
    <w:rsid w:val="00EA67CD"/>
    <w:rsid w:val="00EB04E6"/>
    <w:rsid w:val="00EB1A7A"/>
    <w:rsid w:val="00EB253F"/>
    <w:rsid w:val="00EB6780"/>
    <w:rsid w:val="00EB7426"/>
    <w:rsid w:val="00EB7E6F"/>
    <w:rsid w:val="00EC19CE"/>
    <w:rsid w:val="00EC3D47"/>
    <w:rsid w:val="00EC4AFD"/>
    <w:rsid w:val="00EC4F4D"/>
    <w:rsid w:val="00EC50EB"/>
    <w:rsid w:val="00EC550E"/>
    <w:rsid w:val="00EC6604"/>
    <w:rsid w:val="00ED0123"/>
    <w:rsid w:val="00ED06F1"/>
    <w:rsid w:val="00ED38F1"/>
    <w:rsid w:val="00ED42C4"/>
    <w:rsid w:val="00ED4F2A"/>
    <w:rsid w:val="00ED547C"/>
    <w:rsid w:val="00ED5D5B"/>
    <w:rsid w:val="00ED5FB6"/>
    <w:rsid w:val="00ED6F7F"/>
    <w:rsid w:val="00ED758F"/>
    <w:rsid w:val="00ED76F6"/>
    <w:rsid w:val="00EE046B"/>
    <w:rsid w:val="00EE04CC"/>
    <w:rsid w:val="00EE078C"/>
    <w:rsid w:val="00EE2723"/>
    <w:rsid w:val="00EE3E5D"/>
    <w:rsid w:val="00EE56A3"/>
    <w:rsid w:val="00EE596C"/>
    <w:rsid w:val="00EE5ECB"/>
    <w:rsid w:val="00EE678B"/>
    <w:rsid w:val="00EE6BEB"/>
    <w:rsid w:val="00EF06BA"/>
    <w:rsid w:val="00EF08D9"/>
    <w:rsid w:val="00EF0B48"/>
    <w:rsid w:val="00EF0F74"/>
    <w:rsid w:val="00EF0F79"/>
    <w:rsid w:val="00EF21B8"/>
    <w:rsid w:val="00EF21F2"/>
    <w:rsid w:val="00EF34D9"/>
    <w:rsid w:val="00EF3D1F"/>
    <w:rsid w:val="00EF3EB4"/>
    <w:rsid w:val="00EF510E"/>
    <w:rsid w:val="00EF7AB4"/>
    <w:rsid w:val="00F00A91"/>
    <w:rsid w:val="00F01A2E"/>
    <w:rsid w:val="00F01FD7"/>
    <w:rsid w:val="00F02CF7"/>
    <w:rsid w:val="00F04890"/>
    <w:rsid w:val="00F059F9"/>
    <w:rsid w:val="00F07845"/>
    <w:rsid w:val="00F11EFC"/>
    <w:rsid w:val="00F13AFC"/>
    <w:rsid w:val="00F1658E"/>
    <w:rsid w:val="00F165D9"/>
    <w:rsid w:val="00F170AD"/>
    <w:rsid w:val="00F20D3B"/>
    <w:rsid w:val="00F20E21"/>
    <w:rsid w:val="00F211A2"/>
    <w:rsid w:val="00F21687"/>
    <w:rsid w:val="00F222F7"/>
    <w:rsid w:val="00F22465"/>
    <w:rsid w:val="00F22FD3"/>
    <w:rsid w:val="00F2369F"/>
    <w:rsid w:val="00F2433C"/>
    <w:rsid w:val="00F25C65"/>
    <w:rsid w:val="00F25F2E"/>
    <w:rsid w:val="00F2655F"/>
    <w:rsid w:val="00F26DAE"/>
    <w:rsid w:val="00F302AC"/>
    <w:rsid w:val="00F305EA"/>
    <w:rsid w:val="00F30F24"/>
    <w:rsid w:val="00F312E2"/>
    <w:rsid w:val="00F3188E"/>
    <w:rsid w:val="00F34D8F"/>
    <w:rsid w:val="00F35AAF"/>
    <w:rsid w:val="00F35D7D"/>
    <w:rsid w:val="00F366B1"/>
    <w:rsid w:val="00F37049"/>
    <w:rsid w:val="00F3738A"/>
    <w:rsid w:val="00F41DB3"/>
    <w:rsid w:val="00F43B12"/>
    <w:rsid w:val="00F50D50"/>
    <w:rsid w:val="00F527F2"/>
    <w:rsid w:val="00F52A36"/>
    <w:rsid w:val="00F53120"/>
    <w:rsid w:val="00F5424A"/>
    <w:rsid w:val="00F54B81"/>
    <w:rsid w:val="00F56766"/>
    <w:rsid w:val="00F5714F"/>
    <w:rsid w:val="00F57E2A"/>
    <w:rsid w:val="00F601DE"/>
    <w:rsid w:val="00F60C25"/>
    <w:rsid w:val="00F616A1"/>
    <w:rsid w:val="00F62AD3"/>
    <w:rsid w:val="00F62CC1"/>
    <w:rsid w:val="00F63730"/>
    <w:rsid w:val="00F638E5"/>
    <w:rsid w:val="00F65433"/>
    <w:rsid w:val="00F67366"/>
    <w:rsid w:val="00F6748D"/>
    <w:rsid w:val="00F67587"/>
    <w:rsid w:val="00F70501"/>
    <w:rsid w:val="00F72DE4"/>
    <w:rsid w:val="00F75A8D"/>
    <w:rsid w:val="00F75FCB"/>
    <w:rsid w:val="00F778BE"/>
    <w:rsid w:val="00F80E05"/>
    <w:rsid w:val="00F815C8"/>
    <w:rsid w:val="00F83613"/>
    <w:rsid w:val="00F8416D"/>
    <w:rsid w:val="00F84EC4"/>
    <w:rsid w:val="00F85E56"/>
    <w:rsid w:val="00F8723E"/>
    <w:rsid w:val="00F901D5"/>
    <w:rsid w:val="00F9429A"/>
    <w:rsid w:val="00F94381"/>
    <w:rsid w:val="00F96526"/>
    <w:rsid w:val="00F96E50"/>
    <w:rsid w:val="00F9758F"/>
    <w:rsid w:val="00FA076C"/>
    <w:rsid w:val="00FA10F8"/>
    <w:rsid w:val="00FA39C3"/>
    <w:rsid w:val="00FA54E3"/>
    <w:rsid w:val="00FA56D5"/>
    <w:rsid w:val="00FA718B"/>
    <w:rsid w:val="00FA743C"/>
    <w:rsid w:val="00FA7CA2"/>
    <w:rsid w:val="00FB0ABC"/>
    <w:rsid w:val="00FB2578"/>
    <w:rsid w:val="00FB54AF"/>
    <w:rsid w:val="00FB60E2"/>
    <w:rsid w:val="00FB67E8"/>
    <w:rsid w:val="00FC0BA4"/>
    <w:rsid w:val="00FC1BCF"/>
    <w:rsid w:val="00FC2A48"/>
    <w:rsid w:val="00FC3CEA"/>
    <w:rsid w:val="00FC4948"/>
    <w:rsid w:val="00FC4F1C"/>
    <w:rsid w:val="00FC62AE"/>
    <w:rsid w:val="00FC6728"/>
    <w:rsid w:val="00FC6E83"/>
    <w:rsid w:val="00FC762A"/>
    <w:rsid w:val="00FD017A"/>
    <w:rsid w:val="00FD0CA4"/>
    <w:rsid w:val="00FD1524"/>
    <w:rsid w:val="00FD1AE2"/>
    <w:rsid w:val="00FD20B8"/>
    <w:rsid w:val="00FD24BF"/>
    <w:rsid w:val="00FD3273"/>
    <w:rsid w:val="00FD3CE8"/>
    <w:rsid w:val="00FD4590"/>
    <w:rsid w:val="00FD4E23"/>
    <w:rsid w:val="00FD7448"/>
    <w:rsid w:val="00FE1C44"/>
    <w:rsid w:val="00FE2FAC"/>
    <w:rsid w:val="00FE4B6E"/>
    <w:rsid w:val="00FE5C24"/>
    <w:rsid w:val="00FE770F"/>
    <w:rsid w:val="00FE7B00"/>
    <w:rsid w:val="00FF0517"/>
    <w:rsid w:val="00FF06A8"/>
    <w:rsid w:val="00FF29CF"/>
    <w:rsid w:val="00FF35ED"/>
    <w:rsid w:val="00FF3ADC"/>
    <w:rsid w:val="00FF5AEC"/>
    <w:rsid w:val="00FF6D3A"/>
    <w:rsid w:val="042F8860"/>
    <w:rsid w:val="04741CC3"/>
    <w:rsid w:val="04B8D524"/>
    <w:rsid w:val="04D3864E"/>
    <w:rsid w:val="056D2041"/>
    <w:rsid w:val="056F67A1"/>
    <w:rsid w:val="057E5308"/>
    <w:rsid w:val="05A0C867"/>
    <w:rsid w:val="0715BD71"/>
    <w:rsid w:val="092ADE14"/>
    <w:rsid w:val="0A6635D2"/>
    <w:rsid w:val="0AE8C696"/>
    <w:rsid w:val="0B59E031"/>
    <w:rsid w:val="0C61B588"/>
    <w:rsid w:val="0F41094F"/>
    <w:rsid w:val="0F7B6389"/>
    <w:rsid w:val="10C4CE91"/>
    <w:rsid w:val="11FB82FC"/>
    <w:rsid w:val="14415F9D"/>
    <w:rsid w:val="15788CD0"/>
    <w:rsid w:val="16536462"/>
    <w:rsid w:val="17E35407"/>
    <w:rsid w:val="1B5CC56B"/>
    <w:rsid w:val="1B7858DD"/>
    <w:rsid w:val="1BB7062C"/>
    <w:rsid w:val="1BBE38BD"/>
    <w:rsid w:val="1DDEC3ED"/>
    <w:rsid w:val="1E21428A"/>
    <w:rsid w:val="1E4D6D46"/>
    <w:rsid w:val="1F866F29"/>
    <w:rsid w:val="1FBC01DD"/>
    <w:rsid w:val="217E76CC"/>
    <w:rsid w:val="269497EF"/>
    <w:rsid w:val="277BA659"/>
    <w:rsid w:val="28011590"/>
    <w:rsid w:val="283D54C2"/>
    <w:rsid w:val="289A0FFA"/>
    <w:rsid w:val="290DA7EA"/>
    <w:rsid w:val="29C4BB7E"/>
    <w:rsid w:val="2A83EC82"/>
    <w:rsid w:val="2AC0E495"/>
    <w:rsid w:val="2C265531"/>
    <w:rsid w:val="2DB85E33"/>
    <w:rsid w:val="2E8E7C68"/>
    <w:rsid w:val="2FA8681C"/>
    <w:rsid w:val="303F0881"/>
    <w:rsid w:val="3055A7E6"/>
    <w:rsid w:val="31008041"/>
    <w:rsid w:val="3131E7AC"/>
    <w:rsid w:val="31D394E2"/>
    <w:rsid w:val="32D47E57"/>
    <w:rsid w:val="332345AB"/>
    <w:rsid w:val="34250159"/>
    <w:rsid w:val="35E1674A"/>
    <w:rsid w:val="37358D46"/>
    <w:rsid w:val="37AA5E86"/>
    <w:rsid w:val="3945857D"/>
    <w:rsid w:val="3B2E63D3"/>
    <w:rsid w:val="3C87DEAD"/>
    <w:rsid w:val="3D12156E"/>
    <w:rsid w:val="3DC0EC66"/>
    <w:rsid w:val="3E4BA035"/>
    <w:rsid w:val="3FC09A4F"/>
    <w:rsid w:val="40A38509"/>
    <w:rsid w:val="40C65054"/>
    <w:rsid w:val="40E14548"/>
    <w:rsid w:val="41807653"/>
    <w:rsid w:val="426E453C"/>
    <w:rsid w:val="430AE241"/>
    <w:rsid w:val="4518256A"/>
    <w:rsid w:val="487112A1"/>
    <w:rsid w:val="49C3679D"/>
    <w:rsid w:val="49FD6C06"/>
    <w:rsid w:val="4B1F122C"/>
    <w:rsid w:val="4B56DC48"/>
    <w:rsid w:val="4BD83872"/>
    <w:rsid w:val="4BF64F18"/>
    <w:rsid w:val="4CBB0D21"/>
    <w:rsid w:val="4CE94DBA"/>
    <w:rsid w:val="4DF46173"/>
    <w:rsid w:val="4DF58DA9"/>
    <w:rsid w:val="4E6F15D4"/>
    <w:rsid w:val="4ED98F14"/>
    <w:rsid w:val="4F32F383"/>
    <w:rsid w:val="4FEAE0F6"/>
    <w:rsid w:val="51AA4CC0"/>
    <w:rsid w:val="5448C8FA"/>
    <w:rsid w:val="5526BBF5"/>
    <w:rsid w:val="579CD0BC"/>
    <w:rsid w:val="5B227DF3"/>
    <w:rsid w:val="5BCCBCC1"/>
    <w:rsid w:val="5CBE209B"/>
    <w:rsid w:val="5CC7C9EC"/>
    <w:rsid w:val="5CEBF539"/>
    <w:rsid w:val="5E4EF362"/>
    <w:rsid w:val="5FE8FE5D"/>
    <w:rsid w:val="60A9CC6B"/>
    <w:rsid w:val="614EB5C1"/>
    <w:rsid w:val="61A1EBB4"/>
    <w:rsid w:val="63DEA487"/>
    <w:rsid w:val="648B2BBA"/>
    <w:rsid w:val="65961631"/>
    <w:rsid w:val="6703119F"/>
    <w:rsid w:val="67AEC361"/>
    <w:rsid w:val="688A12F7"/>
    <w:rsid w:val="696A0F37"/>
    <w:rsid w:val="6A145233"/>
    <w:rsid w:val="6B8F403A"/>
    <w:rsid w:val="6BB999EF"/>
    <w:rsid w:val="6BBFD068"/>
    <w:rsid w:val="6CC6EC2E"/>
    <w:rsid w:val="6D27EC6A"/>
    <w:rsid w:val="6D454B29"/>
    <w:rsid w:val="6D7F30BD"/>
    <w:rsid w:val="6DA582F0"/>
    <w:rsid w:val="6DEEB0E0"/>
    <w:rsid w:val="6E3673B7"/>
    <w:rsid w:val="6E75BB31"/>
    <w:rsid w:val="6FB74258"/>
    <w:rsid w:val="70875693"/>
    <w:rsid w:val="71811708"/>
    <w:rsid w:val="7400F84F"/>
    <w:rsid w:val="748E6823"/>
    <w:rsid w:val="76842B8E"/>
    <w:rsid w:val="77B1614B"/>
    <w:rsid w:val="7881E84B"/>
    <w:rsid w:val="78D735F8"/>
    <w:rsid w:val="78EF4D5D"/>
    <w:rsid w:val="79027647"/>
    <w:rsid w:val="7948A75A"/>
    <w:rsid w:val="7971B4FA"/>
    <w:rsid w:val="7A82286F"/>
    <w:rsid w:val="7BE40F7B"/>
    <w:rsid w:val="7ECE8A18"/>
    <w:rsid w:val="7F261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092F5"/>
  <w15:chartTrackingRefBased/>
  <w15:docId w15:val="{1C1F81BE-D984-42B9-A708-467788FE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674"/>
    <w:rPr>
      <w:rFonts w:eastAsia="Times New Roman"/>
      <w:sz w:val="24"/>
      <w:szCs w:val="24"/>
      <w:lang w:bidi="en-US"/>
    </w:rPr>
  </w:style>
  <w:style w:type="paragraph" w:styleId="Heading2">
    <w:name w:val="heading 2"/>
    <w:basedOn w:val="Normal"/>
    <w:link w:val="Heading2Char"/>
    <w:uiPriority w:val="1"/>
    <w:qFormat/>
    <w:rsid w:val="00181BF3"/>
    <w:pPr>
      <w:widowControl w:val="0"/>
      <w:ind w:left="536"/>
      <w:outlineLvl w:val="1"/>
    </w:pPr>
    <w:rPr>
      <w:rFonts w:ascii="Times New Roman" w:hAnsi="Times New Roman"/>
      <w:sz w:val="23"/>
      <w:szCs w:val="23"/>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0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A24B7"/>
    <w:pPr>
      <w:widowControl w:val="0"/>
      <w:autoSpaceDE w:val="0"/>
      <w:autoSpaceDN w:val="0"/>
      <w:adjustRightInd w:val="0"/>
      <w:ind w:left="1133"/>
    </w:pPr>
    <w:rPr>
      <w:rFonts w:ascii="Arial" w:hAnsi="Arial" w:cs="Arial"/>
      <w:sz w:val="21"/>
      <w:szCs w:val="21"/>
      <w:lang w:bidi="ar-SA"/>
    </w:rPr>
  </w:style>
  <w:style w:type="character" w:customStyle="1" w:styleId="BodyTextChar">
    <w:name w:val="Body Text Char"/>
    <w:link w:val="BodyText"/>
    <w:uiPriority w:val="1"/>
    <w:rsid w:val="00CA24B7"/>
    <w:rPr>
      <w:rFonts w:ascii="Arial" w:eastAsia="Times New Roman" w:hAnsi="Arial" w:cs="Arial"/>
      <w:sz w:val="21"/>
      <w:szCs w:val="21"/>
    </w:rPr>
  </w:style>
  <w:style w:type="paragraph" w:styleId="Header">
    <w:name w:val="header"/>
    <w:basedOn w:val="Normal"/>
    <w:link w:val="HeaderChar"/>
    <w:uiPriority w:val="99"/>
    <w:unhideWhenUsed/>
    <w:rsid w:val="00BD45F8"/>
    <w:pPr>
      <w:tabs>
        <w:tab w:val="center" w:pos="4680"/>
        <w:tab w:val="right" w:pos="9360"/>
      </w:tabs>
    </w:pPr>
  </w:style>
  <w:style w:type="character" w:customStyle="1" w:styleId="HeaderChar">
    <w:name w:val="Header Char"/>
    <w:link w:val="Header"/>
    <w:uiPriority w:val="99"/>
    <w:rsid w:val="00BD45F8"/>
    <w:rPr>
      <w:rFonts w:eastAsia="Times New Roman" w:cs="Times New Roman"/>
      <w:sz w:val="24"/>
      <w:szCs w:val="24"/>
      <w:lang w:bidi="en-US"/>
    </w:rPr>
  </w:style>
  <w:style w:type="paragraph" w:styleId="Footer">
    <w:name w:val="footer"/>
    <w:basedOn w:val="Normal"/>
    <w:link w:val="FooterChar"/>
    <w:uiPriority w:val="99"/>
    <w:unhideWhenUsed/>
    <w:rsid w:val="00BD45F8"/>
    <w:pPr>
      <w:tabs>
        <w:tab w:val="center" w:pos="4680"/>
        <w:tab w:val="right" w:pos="9360"/>
      </w:tabs>
    </w:pPr>
  </w:style>
  <w:style w:type="character" w:customStyle="1" w:styleId="FooterChar">
    <w:name w:val="Footer Char"/>
    <w:link w:val="Footer"/>
    <w:uiPriority w:val="99"/>
    <w:rsid w:val="00BD45F8"/>
    <w:rPr>
      <w:rFonts w:eastAsia="Times New Roman" w:cs="Times New Roman"/>
      <w:sz w:val="24"/>
      <w:szCs w:val="24"/>
      <w:lang w:bidi="en-US"/>
    </w:rPr>
  </w:style>
  <w:style w:type="paragraph" w:styleId="BalloonText">
    <w:name w:val="Balloon Text"/>
    <w:basedOn w:val="Normal"/>
    <w:link w:val="BalloonTextChar"/>
    <w:uiPriority w:val="99"/>
    <w:semiHidden/>
    <w:unhideWhenUsed/>
    <w:rsid w:val="00BD45F8"/>
    <w:rPr>
      <w:rFonts w:ascii="Tahoma" w:hAnsi="Tahoma" w:cs="Tahoma"/>
      <w:sz w:val="16"/>
      <w:szCs w:val="16"/>
    </w:rPr>
  </w:style>
  <w:style w:type="character" w:customStyle="1" w:styleId="BalloonTextChar">
    <w:name w:val="Balloon Text Char"/>
    <w:link w:val="BalloonText"/>
    <w:uiPriority w:val="99"/>
    <w:semiHidden/>
    <w:rsid w:val="00BD45F8"/>
    <w:rPr>
      <w:rFonts w:ascii="Tahoma" w:eastAsia="Times New Roman" w:hAnsi="Tahoma" w:cs="Tahoma"/>
      <w:sz w:val="16"/>
      <w:szCs w:val="16"/>
      <w:lang w:bidi="en-US"/>
    </w:rPr>
  </w:style>
  <w:style w:type="paragraph" w:customStyle="1" w:styleId="MediumGrid1-Accent21">
    <w:name w:val="Medium Grid 1 - Accent 21"/>
    <w:basedOn w:val="Normal"/>
    <w:uiPriority w:val="34"/>
    <w:qFormat/>
    <w:rsid w:val="00EE6BEB"/>
    <w:pPr>
      <w:widowControl w:val="0"/>
      <w:autoSpaceDE w:val="0"/>
      <w:autoSpaceDN w:val="0"/>
      <w:adjustRightInd w:val="0"/>
      <w:ind w:left="720"/>
      <w:contextualSpacing/>
    </w:pPr>
    <w:rPr>
      <w:rFonts w:ascii="Times New Roman" w:hAnsi="Times New Roman"/>
      <w:lang w:bidi="ar-SA"/>
    </w:rPr>
  </w:style>
  <w:style w:type="character" w:styleId="Hyperlink">
    <w:name w:val="Hyperlink"/>
    <w:uiPriority w:val="99"/>
    <w:unhideWhenUsed/>
    <w:rsid w:val="00CD6020"/>
    <w:rPr>
      <w:color w:val="0000FF"/>
      <w:u w:val="single"/>
    </w:rPr>
  </w:style>
  <w:style w:type="paragraph" w:styleId="EndnoteText">
    <w:name w:val="endnote text"/>
    <w:basedOn w:val="Normal"/>
    <w:link w:val="EndnoteTextChar"/>
    <w:uiPriority w:val="99"/>
    <w:semiHidden/>
    <w:unhideWhenUsed/>
    <w:rsid w:val="00E40DED"/>
    <w:rPr>
      <w:sz w:val="20"/>
      <w:szCs w:val="20"/>
    </w:rPr>
  </w:style>
  <w:style w:type="character" w:customStyle="1" w:styleId="EndnoteTextChar">
    <w:name w:val="Endnote Text Char"/>
    <w:link w:val="EndnoteText"/>
    <w:uiPriority w:val="99"/>
    <w:semiHidden/>
    <w:rsid w:val="00E40DED"/>
    <w:rPr>
      <w:rFonts w:eastAsia="Times New Roman" w:cs="Times New Roman"/>
      <w:sz w:val="20"/>
      <w:szCs w:val="20"/>
      <w:lang w:bidi="en-US"/>
    </w:rPr>
  </w:style>
  <w:style w:type="character" w:styleId="EndnoteReference">
    <w:name w:val="endnote reference"/>
    <w:uiPriority w:val="99"/>
    <w:semiHidden/>
    <w:unhideWhenUsed/>
    <w:rsid w:val="00E40DED"/>
    <w:rPr>
      <w:vertAlign w:val="superscript"/>
    </w:rPr>
  </w:style>
  <w:style w:type="character" w:customStyle="1" w:styleId="Heading2Char">
    <w:name w:val="Heading 2 Char"/>
    <w:link w:val="Heading2"/>
    <w:uiPriority w:val="1"/>
    <w:rsid w:val="00181BF3"/>
    <w:rPr>
      <w:rFonts w:ascii="Times New Roman" w:eastAsia="Times New Roman" w:hAnsi="Times New Roman"/>
      <w:sz w:val="23"/>
      <w:szCs w:val="23"/>
    </w:rPr>
  </w:style>
  <w:style w:type="paragraph" w:customStyle="1" w:styleId="TableParagraph">
    <w:name w:val="Table Paragraph"/>
    <w:basedOn w:val="Normal"/>
    <w:uiPriority w:val="1"/>
    <w:qFormat/>
    <w:rsid w:val="00181BF3"/>
    <w:pPr>
      <w:widowControl w:val="0"/>
    </w:pPr>
    <w:rPr>
      <w:rFonts w:eastAsia="Calibri"/>
      <w:sz w:val="22"/>
      <w:szCs w:val="22"/>
      <w:lang w:bidi="ar-SA"/>
    </w:rPr>
  </w:style>
  <w:style w:type="character" w:customStyle="1" w:styleId="UnresolvedMention1">
    <w:name w:val="Unresolved Mention1"/>
    <w:uiPriority w:val="99"/>
    <w:semiHidden/>
    <w:unhideWhenUsed/>
    <w:rsid w:val="003A17A4"/>
    <w:rPr>
      <w:color w:val="808080"/>
      <w:shd w:val="clear" w:color="auto" w:fill="E6E6E6"/>
    </w:rPr>
  </w:style>
  <w:style w:type="character" w:customStyle="1" w:styleId="UnresolvedMention0">
    <w:name w:val="Unresolved Mention0"/>
    <w:uiPriority w:val="99"/>
    <w:semiHidden/>
    <w:unhideWhenUsed/>
    <w:rsid w:val="00C21A36"/>
    <w:rPr>
      <w:color w:val="808080"/>
      <w:shd w:val="clear" w:color="auto" w:fill="E6E6E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096323">
      <w:bodyDiv w:val="1"/>
      <w:marLeft w:val="0"/>
      <w:marRight w:val="0"/>
      <w:marTop w:val="0"/>
      <w:marBottom w:val="0"/>
      <w:divBdr>
        <w:top w:val="none" w:sz="0" w:space="0" w:color="auto"/>
        <w:left w:val="none" w:sz="0" w:space="0" w:color="auto"/>
        <w:bottom w:val="none" w:sz="0" w:space="0" w:color="auto"/>
        <w:right w:val="none" w:sz="0" w:space="0" w:color="auto"/>
      </w:divBdr>
    </w:div>
    <w:div w:id="1494443195">
      <w:bodyDiv w:val="1"/>
      <w:marLeft w:val="0"/>
      <w:marRight w:val="0"/>
      <w:marTop w:val="0"/>
      <w:marBottom w:val="0"/>
      <w:divBdr>
        <w:top w:val="none" w:sz="0" w:space="0" w:color="auto"/>
        <w:left w:val="none" w:sz="0" w:space="0" w:color="auto"/>
        <w:bottom w:val="none" w:sz="0" w:space="0" w:color="auto"/>
        <w:right w:val="none" w:sz="0" w:space="0" w:color="auto"/>
      </w:divBdr>
    </w:div>
    <w:div w:id="1713070161">
      <w:bodyDiv w:val="1"/>
      <w:marLeft w:val="0"/>
      <w:marRight w:val="0"/>
      <w:marTop w:val="0"/>
      <w:marBottom w:val="0"/>
      <w:divBdr>
        <w:top w:val="none" w:sz="0" w:space="0" w:color="auto"/>
        <w:left w:val="none" w:sz="0" w:space="0" w:color="auto"/>
        <w:bottom w:val="none" w:sz="0" w:space="0" w:color="auto"/>
        <w:right w:val="none" w:sz="0" w:space="0" w:color="auto"/>
      </w:divBdr>
    </w:div>
    <w:div w:id="1987197142">
      <w:bodyDiv w:val="1"/>
      <w:marLeft w:val="0"/>
      <w:marRight w:val="0"/>
      <w:marTop w:val="0"/>
      <w:marBottom w:val="0"/>
      <w:divBdr>
        <w:top w:val="none" w:sz="0" w:space="0" w:color="auto"/>
        <w:left w:val="none" w:sz="0" w:space="0" w:color="auto"/>
        <w:bottom w:val="none" w:sz="0" w:space="0" w:color="auto"/>
        <w:right w:val="none" w:sz="0" w:space="0" w:color="auto"/>
      </w:divBdr>
    </w:div>
    <w:div w:id="206841217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DDRenewal2022@dc.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DDRenewal2022@dc.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42AC35CC387C4DA1678DA84BAB9E8E" ma:contentTypeVersion="6" ma:contentTypeDescription="Create a new document." ma:contentTypeScope="" ma:versionID="d79a8f888101ed9c621606b9e0cee9f9">
  <xsd:schema xmlns:xsd="http://www.w3.org/2001/XMLSchema" xmlns:xs="http://www.w3.org/2001/XMLSchema" xmlns:p="http://schemas.microsoft.com/office/2006/metadata/properties" xmlns:ns2="1c7a8d82-5efa-41a4-b01a-c156044337b6" targetNamespace="http://schemas.microsoft.com/office/2006/metadata/properties" ma:root="true" ma:fieldsID="eb6b16b2b1e7bb79305f77507a7d2ab2" ns2:_="">
    <xsd:import namespace="1c7a8d82-5efa-41a4-b01a-c156044337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a8d82-5efa-41a4-b01a-c156044337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8BA22-7160-4BBA-863C-14EC8133C2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3188D1-4A01-44E2-91E7-2D253CB5C13C}">
  <ds:schemaRefs>
    <ds:schemaRef ds:uri="http://schemas.microsoft.com/sharepoint/v3/contenttype/forms"/>
  </ds:schemaRefs>
</ds:datastoreItem>
</file>

<file path=customXml/itemProps3.xml><?xml version="1.0" encoding="utf-8"?>
<ds:datastoreItem xmlns:ds="http://schemas.openxmlformats.org/officeDocument/2006/customXml" ds:itemID="{A8080220-4C39-481F-BEF3-2A16AF25D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a8d82-5efa-41a4-b01a-c15604433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3BBF74-51D6-4515-82BE-34A7EC38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Andrews</dc:creator>
  <cp:keywords/>
  <cp:lastModifiedBy>Davis, Xavier (DDS)</cp:lastModifiedBy>
  <cp:revision>2</cp:revision>
  <cp:lastPrinted>2019-02-08T16:52:00Z</cp:lastPrinted>
  <dcterms:created xsi:type="dcterms:W3CDTF">2021-12-17T18:19:00Z</dcterms:created>
  <dcterms:modified xsi:type="dcterms:W3CDTF">2021-12-17T18:19:00Z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0x0101006142AC35CC387C4DA1678DA84BAB9E8E</vt:lpwstr>
  </property>
</Properties>
</file>